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C2B4" w14:textId="61DEAD74" w:rsidR="00690E83" w:rsidRDefault="00690E83" w:rsidP="00690E83">
      <w:pPr>
        <w:rPr>
          <w:rFonts w:asciiTheme="minorHAnsi" w:hAnsiTheme="minorHAnsi" w:cstheme="minorHAnsi"/>
          <w:b/>
          <w:sz w:val="22"/>
          <w:szCs w:val="22"/>
          <w:lang w:val="es-ES_tradnl"/>
        </w:rPr>
      </w:pPr>
      <w:r>
        <w:rPr>
          <w:rFonts w:asciiTheme="minorHAnsi" w:hAnsiTheme="minorHAnsi" w:cstheme="minorHAnsi"/>
          <w:b/>
          <w:sz w:val="22"/>
          <w:szCs w:val="22"/>
          <w:lang w:val="es-ES_tradnl"/>
        </w:rPr>
        <w:t>Bogotá D.C., 5 de octubre de 2023</w:t>
      </w:r>
    </w:p>
    <w:p w14:paraId="61C4F70E" w14:textId="4EA9A9FF" w:rsidR="00690E83" w:rsidRDefault="00690E83" w:rsidP="004F2A97">
      <w:pPr>
        <w:jc w:val="center"/>
        <w:rPr>
          <w:rFonts w:asciiTheme="minorHAnsi" w:hAnsiTheme="minorHAnsi" w:cstheme="minorHAnsi"/>
          <w:b/>
          <w:sz w:val="22"/>
          <w:szCs w:val="22"/>
          <w:lang w:val="es-ES_tradnl"/>
        </w:rPr>
      </w:pPr>
    </w:p>
    <w:p w14:paraId="5DEB7759" w14:textId="77777777" w:rsidR="00690E83" w:rsidRDefault="00690E83" w:rsidP="004F2A97">
      <w:pPr>
        <w:jc w:val="center"/>
        <w:rPr>
          <w:rFonts w:asciiTheme="minorHAnsi" w:hAnsiTheme="minorHAnsi" w:cstheme="minorHAnsi"/>
          <w:b/>
          <w:sz w:val="22"/>
          <w:szCs w:val="22"/>
          <w:lang w:val="es-ES_tradnl"/>
        </w:rPr>
      </w:pPr>
    </w:p>
    <w:p w14:paraId="2D5F9F8D" w14:textId="13634118" w:rsidR="000B324A" w:rsidRPr="004F2A97" w:rsidRDefault="000B324A" w:rsidP="004F2A97">
      <w:pPr>
        <w:jc w:val="center"/>
        <w:rPr>
          <w:rFonts w:asciiTheme="minorHAnsi" w:hAnsiTheme="minorHAnsi" w:cstheme="minorHAnsi"/>
          <w:b/>
          <w:sz w:val="22"/>
          <w:szCs w:val="22"/>
          <w:lang w:val="es-ES_tradnl"/>
        </w:rPr>
      </w:pPr>
      <w:r w:rsidRPr="004F2A97">
        <w:rPr>
          <w:rFonts w:asciiTheme="minorHAnsi" w:hAnsiTheme="minorHAnsi" w:cstheme="minorHAnsi"/>
          <w:b/>
          <w:sz w:val="22"/>
          <w:szCs w:val="22"/>
          <w:lang w:val="es-ES_tradnl"/>
        </w:rPr>
        <w:t>ADENDA No. 0</w:t>
      </w:r>
      <w:r w:rsidR="00C966E4" w:rsidRPr="004F2A97">
        <w:rPr>
          <w:rFonts w:asciiTheme="minorHAnsi" w:hAnsiTheme="minorHAnsi" w:cstheme="minorHAnsi"/>
          <w:b/>
          <w:sz w:val="22"/>
          <w:szCs w:val="22"/>
          <w:lang w:val="es-ES_tradnl"/>
        </w:rPr>
        <w:t>1</w:t>
      </w:r>
      <w:r w:rsidR="004F2A97">
        <w:rPr>
          <w:rFonts w:asciiTheme="minorHAnsi" w:hAnsiTheme="minorHAnsi" w:cstheme="minorHAnsi"/>
          <w:b/>
          <w:sz w:val="22"/>
          <w:szCs w:val="22"/>
          <w:lang w:val="es-ES_tradnl"/>
        </w:rPr>
        <w:t xml:space="preserve"> al Pliego de Condiciones </w:t>
      </w:r>
    </w:p>
    <w:p w14:paraId="797722EA" w14:textId="2D4E77C3" w:rsidR="000703DF" w:rsidRDefault="000703DF" w:rsidP="004F2A97">
      <w:pPr>
        <w:jc w:val="center"/>
        <w:rPr>
          <w:rFonts w:asciiTheme="minorHAnsi" w:hAnsiTheme="minorHAnsi" w:cstheme="minorHAnsi"/>
          <w:b/>
          <w:sz w:val="22"/>
          <w:szCs w:val="22"/>
          <w:lang w:val="es-ES_tradnl"/>
        </w:rPr>
      </w:pPr>
    </w:p>
    <w:p w14:paraId="365532EE" w14:textId="77777777" w:rsidR="00690E83" w:rsidRPr="004F2A97" w:rsidRDefault="00690E83" w:rsidP="004F2A97">
      <w:pPr>
        <w:jc w:val="center"/>
        <w:rPr>
          <w:rFonts w:asciiTheme="minorHAnsi" w:hAnsiTheme="minorHAnsi" w:cstheme="minorHAnsi"/>
          <w:b/>
          <w:sz w:val="22"/>
          <w:szCs w:val="22"/>
          <w:lang w:val="es-ES_tradnl"/>
        </w:rPr>
      </w:pPr>
    </w:p>
    <w:p w14:paraId="58AAB9CE" w14:textId="5C8C10AD" w:rsidR="00DD3095" w:rsidRPr="004F2A97" w:rsidRDefault="00731C55" w:rsidP="004F2A97">
      <w:pPr>
        <w:jc w:val="center"/>
        <w:rPr>
          <w:rFonts w:asciiTheme="minorHAnsi" w:hAnsiTheme="minorHAnsi" w:cstheme="minorHAnsi"/>
          <w:b/>
          <w:sz w:val="22"/>
          <w:szCs w:val="22"/>
          <w:lang w:val="es-ES_tradnl"/>
        </w:rPr>
      </w:pPr>
      <w:r w:rsidRPr="004F2A97">
        <w:rPr>
          <w:rFonts w:asciiTheme="minorHAnsi" w:hAnsiTheme="minorHAnsi" w:cstheme="minorHAnsi"/>
          <w:b/>
          <w:sz w:val="22"/>
          <w:szCs w:val="22"/>
          <w:lang w:val="es-ES_tradnl"/>
        </w:rPr>
        <w:t>LICITACIÓN</w:t>
      </w:r>
      <w:r w:rsidR="00DD3095" w:rsidRPr="004F2A97">
        <w:rPr>
          <w:rFonts w:asciiTheme="minorHAnsi" w:hAnsiTheme="minorHAnsi" w:cstheme="minorHAnsi"/>
          <w:b/>
          <w:sz w:val="22"/>
          <w:szCs w:val="22"/>
          <w:lang w:val="es-ES_tradnl"/>
        </w:rPr>
        <w:t xml:space="preserve"> N</w:t>
      </w:r>
      <w:r w:rsidR="0096709C" w:rsidRPr="004F2A97">
        <w:rPr>
          <w:rFonts w:asciiTheme="minorHAnsi" w:hAnsiTheme="minorHAnsi" w:cstheme="minorHAnsi"/>
          <w:b/>
          <w:sz w:val="22"/>
          <w:szCs w:val="22"/>
          <w:lang w:val="es-ES_tradnl"/>
        </w:rPr>
        <w:t>o</w:t>
      </w:r>
      <w:r w:rsidR="00DD3095" w:rsidRPr="004F2A97">
        <w:rPr>
          <w:rFonts w:asciiTheme="minorHAnsi" w:hAnsiTheme="minorHAnsi" w:cstheme="minorHAnsi"/>
          <w:b/>
          <w:sz w:val="22"/>
          <w:szCs w:val="22"/>
          <w:lang w:val="es-ES_tradnl"/>
        </w:rPr>
        <w:t xml:space="preserve"> </w:t>
      </w:r>
      <w:r w:rsidR="006B1F50" w:rsidRPr="004F2A97">
        <w:rPr>
          <w:rFonts w:asciiTheme="minorHAnsi" w:hAnsiTheme="minorHAnsi" w:cstheme="minorHAnsi"/>
          <w:b/>
          <w:sz w:val="22"/>
          <w:szCs w:val="22"/>
          <w:lang w:val="es-ES_tradnl"/>
        </w:rPr>
        <w:t>0</w:t>
      </w:r>
      <w:r w:rsidR="000703DF" w:rsidRPr="004F2A97">
        <w:rPr>
          <w:rFonts w:asciiTheme="minorHAnsi" w:hAnsiTheme="minorHAnsi" w:cstheme="minorHAnsi"/>
          <w:b/>
          <w:sz w:val="22"/>
          <w:szCs w:val="22"/>
          <w:lang w:val="es-ES_tradnl"/>
        </w:rPr>
        <w:t>2</w:t>
      </w:r>
      <w:r w:rsidR="00DD3095" w:rsidRPr="004F2A97">
        <w:rPr>
          <w:rFonts w:asciiTheme="minorHAnsi" w:hAnsiTheme="minorHAnsi" w:cstheme="minorHAnsi"/>
          <w:b/>
          <w:sz w:val="22"/>
          <w:szCs w:val="22"/>
          <w:lang w:val="es-ES_tradnl"/>
        </w:rPr>
        <w:t xml:space="preserve"> </w:t>
      </w:r>
      <w:r w:rsidR="004E51C7" w:rsidRPr="004F2A97">
        <w:rPr>
          <w:rFonts w:asciiTheme="minorHAnsi" w:hAnsiTheme="minorHAnsi" w:cstheme="minorHAnsi"/>
          <w:b/>
          <w:sz w:val="22"/>
          <w:szCs w:val="22"/>
          <w:lang w:val="es-ES_tradnl"/>
        </w:rPr>
        <w:t>de</w:t>
      </w:r>
      <w:r w:rsidR="00DD3095" w:rsidRPr="004F2A97">
        <w:rPr>
          <w:rFonts w:asciiTheme="minorHAnsi" w:hAnsiTheme="minorHAnsi" w:cstheme="minorHAnsi"/>
          <w:b/>
          <w:sz w:val="22"/>
          <w:szCs w:val="22"/>
          <w:lang w:val="es-ES_tradnl"/>
        </w:rPr>
        <w:t xml:space="preserve"> 20</w:t>
      </w:r>
      <w:r w:rsidR="0096709C" w:rsidRPr="004F2A97">
        <w:rPr>
          <w:rFonts w:asciiTheme="minorHAnsi" w:hAnsiTheme="minorHAnsi" w:cstheme="minorHAnsi"/>
          <w:b/>
          <w:sz w:val="22"/>
          <w:szCs w:val="22"/>
          <w:lang w:val="es-ES_tradnl"/>
        </w:rPr>
        <w:t>2</w:t>
      </w:r>
      <w:r w:rsidR="00593C04" w:rsidRPr="004F2A97">
        <w:rPr>
          <w:rFonts w:asciiTheme="minorHAnsi" w:hAnsiTheme="minorHAnsi" w:cstheme="minorHAnsi"/>
          <w:b/>
          <w:sz w:val="22"/>
          <w:szCs w:val="22"/>
          <w:lang w:val="es-ES_tradnl"/>
        </w:rPr>
        <w:t>3</w:t>
      </w:r>
    </w:p>
    <w:p w14:paraId="7DC7ABF2" w14:textId="01C153BB" w:rsidR="00384864" w:rsidRPr="004F2A97" w:rsidRDefault="000703DF" w:rsidP="004F2A97">
      <w:pPr>
        <w:jc w:val="center"/>
        <w:rPr>
          <w:rFonts w:asciiTheme="minorHAnsi" w:hAnsiTheme="minorHAnsi" w:cstheme="minorHAnsi"/>
          <w:b/>
          <w:sz w:val="22"/>
          <w:szCs w:val="22"/>
          <w:lang w:val="es-ES_tradnl"/>
        </w:rPr>
      </w:pPr>
      <w:r w:rsidRPr="004F2A97">
        <w:rPr>
          <w:rFonts w:asciiTheme="minorHAnsi" w:hAnsiTheme="minorHAnsi" w:cstheme="minorHAnsi"/>
          <w:b/>
          <w:sz w:val="22"/>
          <w:szCs w:val="22"/>
          <w:lang w:val="es-ES_tradnl"/>
        </w:rPr>
        <w:t>SEGUROS ASOCIADOS A CRÉDITOS CON GARANTÍA HIPOTECARIA O LEASING HABITACIONAL</w:t>
      </w:r>
    </w:p>
    <w:p w14:paraId="70B5D52B" w14:textId="77777777" w:rsidR="000703DF" w:rsidRPr="004F2A97" w:rsidRDefault="000703DF" w:rsidP="004F2A97">
      <w:pPr>
        <w:jc w:val="center"/>
        <w:rPr>
          <w:rFonts w:asciiTheme="minorHAnsi" w:hAnsiTheme="minorHAnsi" w:cstheme="minorHAnsi"/>
          <w:b/>
          <w:sz w:val="22"/>
          <w:szCs w:val="22"/>
          <w:lang w:val="es-ES_tradnl"/>
        </w:rPr>
      </w:pPr>
    </w:p>
    <w:p w14:paraId="5EB48EDD" w14:textId="77777777" w:rsidR="000703DF" w:rsidRPr="004F2A97" w:rsidRDefault="000703DF" w:rsidP="004F2A97">
      <w:pPr>
        <w:jc w:val="both"/>
        <w:rPr>
          <w:rFonts w:asciiTheme="minorHAnsi" w:hAnsiTheme="minorHAnsi" w:cstheme="minorHAnsi"/>
          <w:b/>
          <w:sz w:val="22"/>
          <w:szCs w:val="22"/>
          <w:lang w:val="es-MX"/>
        </w:rPr>
      </w:pPr>
    </w:p>
    <w:p w14:paraId="0D9A360F" w14:textId="7A22B20C" w:rsidR="000B324A" w:rsidRDefault="000B324A" w:rsidP="004F2A97">
      <w:pPr>
        <w:jc w:val="both"/>
        <w:rPr>
          <w:rFonts w:asciiTheme="minorHAnsi" w:hAnsiTheme="minorHAnsi" w:cstheme="minorHAnsi"/>
          <w:sz w:val="22"/>
          <w:szCs w:val="22"/>
          <w:lang w:val="es-MX"/>
        </w:rPr>
      </w:pPr>
      <w:r w:rsidRPr="004F2A97">
        <w:rPr>
          <w:rFonts w:asciiTheme="minorHAnsi" w:hAnsiTheme="minorHAnsi" w:cstheme="minorHAnsi"/>
          <w:sz w:val="22"/>
          <w:szCs w:val="22"/>
          <w:lang w:val="es-MX"/>
        </w:rPr>
        <w:t xml:space="preserve">Por medio de la presente Adenda </w:t>
      </w:r>
      <w:r w:rsidR="00407681" w:rsidRPr="004F2A97">
        <w:rPr>
          <w:rFonts w:asciiTheme="minorHAnsi" w:hAnsiTheme="minorHAnsi" w:cstheme="minorHAnsi"/>
          <w:sz w:val="22"/>
          <w:szCs w:val="22"/>
          <w:lang w:val="es-MX"/>
        </w:rPr>
        <w:t>No. 01</w:t>
      </w:r>
      <w:r w:rsidR="004F2A97">
        <w:rPr>
          <w:rFonts w:asciiTheme="minorHAnsi" w:hAnsiTheme="minorHAnsi" w:cstheme="minorHAnsi"/>
          <w:sz w:val="22"/>
          <w:szCs w:val="22"/>
          <w:lang w:val="es-MX"/>
        </w:rPr>
        <w:t xml:space="preserve"> con fecha del 5 de octubre de 2023</w:t>
      </w:r>
      <w:r w:rsidR="00416689" w:rsidRPr="004F2A97">
        <w:rPr>
          <w:rFonts w:asciiTheme="minorHAnsi" w:hAnsiTheme="minorHAnsi" w:cstheme="minorHAnsi"/>
          <w:sz w:val="22"/>
          <w:szCs w:val="22"/>
          <w:lang w:val="es-MX"/>
        </w:rPr>
        <w:t>,</w:t>
      </w:r>
      <w:r w:rsidR="00407681" w:rsidRPr="004F2A97">
        <w:rPr>
          <w:rFonts w:asciiTheme="minorHAnsi" w:hAnsiTheme="minorHAnsi" w:cstheme="minorHAnsi"/>
          <w:sz w:val="22"/>
          <w:szCs w:val="22"/>
          <w:lang w:val="es-MX"/>
        </w:rPr>
        <w:t xml:space="preserve"> </w:t>
      </w:r>
      <w:r w:rsidRPr="004F2A97">
        <w:rPr>
          <w:rFonts w:asciiTheme="minorHAnsi" w:hAnsiTheme="minorHAnsi" w:cstheme="minorHAnsi"/>
          <w:sz w:val="22"/>
          <w:szCs w:val="22"/>
          <w:lang w:val="es-MX"/>
        </w:rPr>
        <w:t>Scotiabank Colpatria S.A.</w:t>
      </w:r>
      <w:r w:rsidR="00EB7FED" w:rsidRPr="004F2A97">
        <w:rPr>
          <w:rFonts w:asciiTheme="minorHAnsi" w:hAnsiTheme="minorHAnsi" w:cstheme="minorHAnsi"/>
          <w:sz w:val="22"/>
          <w:szCs w:val="22"/>
          <w:lang w:val="es-MX"/>
        </w:rPr>
        <w:t>,</w:t>
      </w:r>
      <w:r w:rsidR="004F2A97">
        <w:rPr>
          <w:rFonts w:asciiTheme="minorHAnsi" w:hAnsiTheme="minorHAnsi" w:cstheme="minorHAnsi"/>
          <w:sz w:val="22"/>
          <w:szCs w:val="22"/>
          <w:lang w:val="es-MX"/>
        </w:rPr>
        <w:t xml:space="preserve"> se permite</w:t>
      </w:r>
      <w:r w:rsidRPr="004F2A97">
        <w:rPr>
          <w:rFonts w:asciiTheme="minorHAnsi" w:hAnsiTheme="minorHAnsi" w:cstheme="minorHAnsi"/>
          <w:sz w:val="22"/>
          <w:szCs w:val="22"/>
          <w:lang w:val="es-MX"/>
        </w:rPr>
        <w:t xml:space="preserve"> modi</w:t>
      </w:r>
      <w:r w:rsidR="00416689" w:rsidRPr="004F2A97">
        <w:rPr>
          <w:rFonts w:asciiTheme="minorHAnsi" w:hAnsiTheme="minorHAnsi" w:cstheme="minorHAnsi"/>
          <w:sz w:val="22"/>
          <w:szCs w:val="22"/>
          <w:lang w:val="es-MX"/>
        </w:rPr>
        <w:t>fica</w:t>
      </w:r>
      <w:r w:rsidR="004F2A97">
        <w:rPr>
          <w:rFonts w:asciiTheme="minorHAnsi" w:hAnsiTheme="minorHAnsi" w:cstheme="minorHAnsi"/>
          <w:sz w:val="22"/>
          <w:szCs w:val="22"/>
          <w:lang w:val="es-MX"/>
        </w:rPr>
        <w:t>r</w:t>
      </w:r>
      <w:r w:rsidR="00416689" w:rsidRPr="004F2A97">
        <w:rPr>
          <w:rFonts w:asciiTheme="minorHAnsi" w:hAnsiTheme="minorHAnsi" w:cstheme="minorHAnsi"/>
          <w:sz w:val="22"/>
          <w:szCs w:val="22"/>
          <w:lang w:val="es-MX"/>
        </w:rPr>
        <w:t xml:space="preserve"> </w:t>
      </w:r>
      <w:r w:rsidR="00690E83">
        <w:rPr>
          <w:rFonts w:asciiTheme="minorHAnsi" w:hAnsiTheme="minorHAnsi" w:cstheme="minorHAnsi"/>
          <w:sz w:val="22"/>
          <w:szCs w:val="22"/>
          <w:lang w:val="es-MX"/>
        </w:rPr>
        <w:t xml:space="preserve">diferentes </w:t>
      </w:r>
      <w:r w:rsidR="004F2A97">
        <w:rPr>
          <w:rFonts w:asciiTheme="minorHAnsi" w:hAnsiTheme="minorHAnsi" w:cstheme="minorHAnsi"/>
          <w:sz w:val="22"/>
          <w:szCs w:val="22"/>
          <w:lang w:val="es-MX"/>
        </w:rPr>
        <w:t xml:space="preserve">apartes </w:t>
      </w:r>
      <w:r w:rsidR="00416689" w:rsidRPr="004F2A97">
        <w:rPr>
          <w:rFonts w:asciiTheme="minorHAnsi" w:hAnsiTheme="minorHAnsi" w:cstheme="minorHAnsi"/>
          <w:sz w:val="22"/>
          <w:szCs w:val="22"/>
          <w:lang w:val="es-MX"/>
        </w:rPr>
        <w:t xml:space="preserve">del </w:t>
      </w:r>
      <w:r w:rsidR="004F2A97" w:rsidRPr="004F2A97">
        <w:rPr>
          <w:rFonts w:asciiTheme="minorHAnsi" w:hAnsiTheme="minorHAnsi" w:cstheme="minorHAnsi"/>
          <w:sz w:val="22"/>
          <w:szCs w:val="22"/>
          <w:lang w:val="es-MX"/>
        </w:rPr>
        <w:t xml:space="preserve">Pliego </w:t>
      </w:r>
      <w:r w:rsidR="004F2A97">
        <w:rPr>
          <w:rFonts w:asciiTheme="minorHAnsi" w:hAnsiTheme="minorHAnsi" w:cstheme="minorHAnsi"/>
          <w:sz w:val="22"/>
          <w:szCs w:val="22"/>
          <w:lang w:val="es-MX"/>
        </w:rPr>
        <w:t xml:space="preserve">de </w:t>
      </w:r>
      <w:r w:rsidR="004F2A97" w:rsidRPr="004F2A97">
        <w:rPr>
          <w:rFonts w:asciiTheme="minorHAnsi" w:hAnsiTheme="minorHAnsi" w:cstheme="minorHAnsi"/>
          <w:sz w:val="22"/>
          <w:szCs w:val="22"/>
          <w:lang w:val="es-MX"/>
        </w:rPr>
        <w:t xml:space="preserve">Condiciones </w:t>
      </w:r>
      <w:r w:rsidRPr="004F2A97">
        <w:rPr>
          <w:rFonts w:asciiTheme="minorHAnsi" w:hAnsiTheme="minorHAnsi" w:cstheme="minorHAnsi"/>
          <w:sz w:val="22"/>
          <w:szCs w:val="22"/>
          <w:lang w:val="es-MX"/>
        </w:rPr>
        <w:t xml:space="preserve">de la </w:t>
      </w:r>
      <w:r w:rsidR="00006ECE" w:rsidRPr="004F2A97">
        <w:rPr>
          <w:rFonts w:asciiTheme="minorHAnsi" w:hAnsiTheme="minorHAnsi" w:cstheme="minorHAnsi"/>
          <w:sz w:val="22"/>
          <w:szCs w:val="22"/>
          <w:lang w:val="es-MX"/>
        </w:rPr>
        <w:t>Licitación N</w:t>
      </w:r>
      <w:r w:rsidR="0096709C" w:rsidRPr="004F2A97">
        <w:rPr>
          <w:rFonts w:asciiTheme="minorHAnsi" w:hAnsiTheme="minorHAnsi" w:cstheme="minorHAnsi"/>
          <w:sz w:val="22"/>
          <w:szCs w:val="22"/>
          <w:lang w:val="es-MX"/>
        </w:rPr>
        <w:t>o</w:t>
      </w:r>
      <w:r w:rsidR="00123239" w:rsidRPr="004F2A97">
        <w:rPr>
          <w:rFonts w:asciiTheme="minorHAnsi" w:hAnsiTheme="minorHAnsi" w:cstheme="minorHAnsi"/>
          <w:sz w:val="22"/>
          <w:szCs w:val="22"/>
          <w:lang w:val="es-MX"/>
        </w:rPr>
        <w:t>.</w:t>
      </w:r>
      <w:r w:rsidR="00006ECE" w:rsidRPr="004F2A97">
        <w:rPr>
          <w:rFonts w:asciiTheme="minorHAnsi" w:hAnsiTheme="minorHAnsi" w:cstheme="minorHAnsi"/>
          <w:sz w:val="22"/>
          <w:szCs w:val="22"/>
          <w:lang w:val="es-MX"/>
        </w:rPr>
        <w:t xml:space="preserve"> 0</w:t>
      </w:r>
      <w:r w:rsidR="000703DF" w:rsidRPr="004F2A97">
        <w:rPr>
          <w:rFonts w:asciiTheme="minorHAnsi" w:hAnsiTheme="minorHAnsi" w:cstheme="minorHAnsi"/>
          <w:sz w:val="22"/>
          <w:szCs w:val="22"/>
          <w:lang w:val="es-MX"/>
        </w:rPr>
        <w:t>2</w:t>
      </w:r>
      <w:r w:rsidR="00006ECE" w:rsidRPr="004F2A97">
        <w:rPr>
          <w:rFonts w:asciiTheme="minorHAnsi" w:hAnsiTheme="minorHAnsi" w:cstheme="minorHAnsi"/>
          <w:sz w:val="22"/>
          <w:szCs w:val="22"/>
          <w:lang w:val="es-MX"/>
        </w:rPr>
        <w:t xml:space="preserve"> de 20</w:t>
      </w:r>
      <w:r w:rsidR="0096709C" w:rsidRPr="004F2A97">
        <w:rPr>
          <w:rFonts w:asciiTheme="minorHAnsi" w:hAnsiTheme="minorHAnsi" w:cstheme="minorHAnsi"/>
          <w:sz w:val="22"/>
          <w:szCs w:val="22"/>
          <w:lang w:val="es-MX"/>
        </w:rPr>
        <w:t>2</w:t>
      </w:r>
      <w:r w:rsidR="00593C04" w:rsidRPr="004F2A97">
        <w:rPr>
          <w:rFonts w:asciiTheme="minorHAnsi" w:hAnsiTheme="minorHAnsi" w:cstheme="minorHAnsi"/>
          <w:sz w:val="22"/>
          <w:szCs w:val="22"/>
          <w:lang w:val="es-MX"/>
        </w:rPr>
        <w:t>3</w:t>
      </w:r>
      <w:r w:rsidR="00690E83">
        <w:rPr>
          <w:rFonts w:asciiTheme="minorHAnsi" w:hAnsiTheme="minorHAnsi" w:cstheme="minorHAnsi"/>
          <w:sz w:val="22"/>
          <w:szCs w:val="22"/>
          <w:lang w:val="es-MX"/>
        </w:rPr>
        <w:t>, tal como se describe en los siguientes numerales</w:t>
      </w:r>
      <w:r w:rsidRPr="004F2A97">
        <w:rPr>
          <w:rFonts w:asciiTheme="minorHAnsi" w:hAnsiTheme="minorHAnsi" w:cstheme="minorHAnsi"/>
          <w:sz w:val="22"/>
          <w:szCs w:val="22"/>
          <w:lang w:val="es-MX"/>
        </w:rPr>
        <w:t>:</w:t>
      </w:r>
    </w:p>
    <w:p w14:paraId="11098F2A" w14:textId="77777777" w:rsidR="00871A42" w:rsidRPr="004F2A97" w:rsidRDefault="00871A42" w:rsidP="004F2A97">
      <w:pPr>
        <w:ind w:left="-360"/>
        <w:jc w:val="both"/>
        <w:rPr>
          <w:rFonts w:asciiTheme="minorHAnsi" w:hAnsiTheme="minorHAnsi" w:cstheme="minorHAnsi"/>
          <w:sz w:val="22"/>
          <w:szCs w:val="22"/>
        </w:rPr>
      </w:pPr>
    </w:p>
    <w:p w14:paraId="66E7AC07" w14:textId="5B99EF35" w:rsidR="001A3A80" w:rsidRPr="004F2A97" w:rsidRDefault="001A3A80" w:rsidP="004F2A97">
      <w:pPr>
        <w:pStyle w:val="Prrafodelista"/>
        <w:numPr>
          <w:ilvl w:val="0"/>
          <w:numId w:val="44"/>
        </w:numPr>
        <w:jc w:val="both"/>
        <w:rPr>
          <w:rFonts w:asciiTheme="minorHAnsi" w:hAnsiTheme="minorHAnsi" w:cstheme="minorHAnsi"/>
          <w:sz w:val="22"/>
          <w:szCs w:val="22"/>
          <w:lang w:val="es-MX"/>
        </w:rPr>
      </w:pPr>
      <w:r w:rsidRPr="004F2A97">
        <w:rPr>
          <w:rFonts w:asciiTheme="minorHAnsi" w:hAnsiTheme="minorHAnsi" w:cstheme="minorHAnsi"/>
          <w:sz w:val="22"/>
          <w:szCs w:val="22"/>
          <w:lang w:val="es-MX"/>
        </w:rPr>
        <w:t xml:space="preserve">Se modifica el anexo 1 sobre </w:t>
      </w:r>
      <w:r w:rsidRPr="004F2A97">
        <w:rPr>
          <w:rFonts w:asciiTheme="minorHAnsi" w:hAnsiTheme="minorHAnsi" w:cstheme="minorHAnsi"/>
          <w:bCs/>
          <w:sz w:val="22"/>
          <w:szCs w:val="22"/>
          <w:lang w:val="es-CO"/>
        </w:rPr>
        <w:t>la</w:t>
      </w:r>
      <w:r w:rsidRPr="004F2A97">
        <w:rPr>
          <w:rFonts w:asciiTheme="minorHAnsi" w:hAnsiTheme="minorHAnsi" w:cstheme="minorHAnsi"/>
          <w:sz w:val="22"/>
          <w:szCs w:val="22"/>
        </w:rPr>
        <w:t xml:space="preserve"> </w:t>
      </w:r>
      <w:r w:rsidRPr="004F2A97">
        <w:rPr>
          <w:rFonts w:asciiTheme="minorHAnsi" w:hAnsiTheme="minorHAnsi" w:cstheme="minorHAnsi"/>
          <w:bCs/>
          <w:sz w:val="22"/>
          <w:szCs w:val="22"/>
          <w:lang w:val="es-CO"/>
        </w:rPr>
        <w:t>Capacidad financiera y patrimonial, por lo cual se adjuntan a la presente adenda los nuevos</w:t>
      </w:r>
      <w:r w:rsidR="00A4772F" w:rsidRPr="004F2A97">
        <w:rPr>
          <w:rFonts w:asciiTheme="minorHAnsi" w:hAnsiTheme="minorHAnsi" w:cstheme="minorHAnsi"/>
          <w:bCs/>
          <w:sz w:val="22"/>
          <w:szCs w:val="22"/>
          <w:lang w:val="es-CO"/>
        </w:rPr>
        <w:t xml:space="preserve"> anexos</w:t>
      </w:r>
      <w:r w:rsidRPr="004F2A97">
        <w:rPr>
          <w:rFonts w:asciiTheme="minorHAnsi" w:hAnsiTheme="minorHAnsi" w:cstheme="minorHAnsi"/>
          <w:bCs/>
          <w:sz w:val="22"/>
          <w:szCs w:val="22"/>
          <w:lang w:val="es-CO"/>
        </w:rPr>
        <w:t>:</w:t>
      </w:r>
    </w:p>
    <w:p w14:paraId="75F098E2" w14:textId="4ACBE45B" w:rsidR="001A3A80" w:rsidRPr="004F2A97" w:rsidRDefault="001A3A80" w:rsidP="004F2A97">
      <w:pPr>
        <w:jc w:val="both"/>
        <w:rPr>
          <w:rFonts w:asciiTheme="minorHAnsi" w:hAnsiTheme="minorHAnsi" w:cstheme="minorHAnsi"/>
          <w:sz w:val="22"/>
          <w:szCs w:val="22"/>
          <w:lang w:val="es-MX"/>
        </w:rPr>
      </w:pPr>
    </w:p>
    <w:p w14:paraId="17F1E6FF" w14:textId="62B288C2" w:rsidR="00A4772F" w:rsidRPr="004F2A97" w:rsidRDefault="00A4772F" w:rsidP="004F2A97">
      <w:pPr>
        <w:ind w:left="72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ANEXO No. 1.</w:t>
      </w:r>
      <w:r w:rsidR="00166503" w:rsidRPr="004F2A97">
        <w:rPr>
          <w:rFonts w:asciiTheme="minorHAnsi" w:hAnsiTheme="minorHAnsi" w:cstheme="minorHAnsi"/>
          <w:sz w:val="22"/>
          <w:szCs w:val="22"/>
          <w:lang w:val="es-CO"/>
        </w:rPr>
        <w:t>1.</w:t>
      </w:r>
      <w:r w:rsidRPr="004F2A97">
        <w:rPr>
          <w:rFonts w:asciiTheme="minorHAnsi" w:hAnsiTheme="minorHAnsi" w:cstheme="minorHAnsi"/>
          <w:sz w:val="22"/>
          <w:szCs w:val="22"/>
          <w:lang w:val="es-CO"/>
        </w:rPr>
        <w:t xml:space="preserve"> Capacidad financiera y patrimonial</w:t>
      </w:r>
      <w:r w:rsidR="00166503" w:rsidRPr="004F2A97">
        <w:rPr>
          <w:rFonts w:asciiTheme="minorHAnsi" w:hAnsiTheme="minorHAnsi" w:cstheme="minorHAnsi"/>
          <w:sz w:val="22"/>
          <w:szCs w:val="22"/>
          <w:lang w:val="es-CO"/>
        </w:rPr>
        <w:t xml:space="preserve"> grupo 1 – Seguro de vida.</w:t>
      </w:r>
    </w:p>
    <w:p w14:paraId="177ED49D" w14:textId="551CB2D4" w:rsidR="00166503" w:rsidRPr="004F2A97" w:rsidRDefault="00A4772F" w:rsidP="004F2A97">
      <w:pPr>
        <w:ind w:left="708" w:firstLine="12"/>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ANEXO No. 1.</w:t>
      </w:r>
      <w:r w:rsidR="00166503" w:rsidRPr="004F2A97">
        <w:rPr>
          <w:rFonts w:asciiTheme="minorHAnsi" w:hAnsiTheme="minorHAnsi" w:cstheme="minorHAnsi"/>
          <w:sz w:val="22"/>
          <w:szCs w:val="22"/>
          <w:lang w:val="es-CO"/>
        </w:rPr>
        <w:t>2</w:t>
      </w:r>
      <w:r w:rsidRPr="004F2A97">
        <w:rPr>
          <w:rFonts w:asciiTheme="minorHAnsi" w:hAnsiTheme="minorHAnsi" w:cstheme="minorHAnsi"/>
          <w:sz w:val="22"/>
          <w:szCs w:val="22"/>
          <w:lang w:val="es-CO"/>
        </w:rPr>
        <w:t xml:space="preserve">. Capacidad financiera y patrimonial </w:t>
      </w:r>
      <w:r w:rsidR="00166503" w:rsidRPr="004F2A97">
        <w:rPr>
          <w:rFonts w:asciiTheme="minorHAnsi" w:hAnsiTheme="minorHAnsi" w:cstheme="minorHAnsi"/>
          <w:sz w:val="22"/>
          <w:szCs w:val="22"/>
          <w:lang w:val="es-CO"/>
        </w:rPr>
        <w:t>grupo 2 – Todo riesgo incendio, terremoto y todo riesgo construcción.</w:t>
      </w:r>
    </w:p>
    <w:p w14:paraId="36378719" w14:textId="1456684E" w:rsidR="00A4772F" w:rsidRPr="004F2A97" w:rsidRDefault="00A4772F" w:rsidP="004F2A97">
      <w:pPr>
        <w:ind w:left="720"/>
        <w:jc w:val="both"/>
        <w:rPr>
          <w:rFonts w:asciiTheme="minorHAnsi" w:hAnsiTheme="minorHAnsi" w:cstheme="minorHAnsi"/>
          <w:sz w:val="22"/>
          <w:szCs w:val="22"/>
          <w:lang w:val="es-CO"/>
        </w:rPr>
      </w:pPr>
    </w:p>
    <w:p w14:paraId="1307DA11" w14:textId="1A26AD6C" w:rsidR="00EC52D8" w:rsidRPr="004F2A97" w:rsidRDefault="00512FC6" w:rsidP="004F2A97">
      <w:pPr>
        <w:pStyle w:val="Prrafodelista"/>
        <w:numPr>
          <w:ilvl w:val="0"/>
          <w:numId w:val="44"/>
        </w:numPr>
        <w:jc w:val="both"/>
        <w:rPr>
          <w:rFonts w:asciiTheme="minorHAnsi" w:hAnsiTheme="minorHAnsi" w:cstheme="minorHAnsi"/>
          <w:sz w:val="22"/>
          <w:szCs w:val="22"/>
          <w:lang w:val="es-MX"/>
        </w:rPr>
      </w:pPr>
      <w:r w:rsidRPr="004F2A97">
        <w:rPr>
          <w:rFonts w:asciiTheme="minorHAnsi" w:hAnsiTheme="minorHAnsi" w:cstheme="minorHAnsi"/>
          <w:sz w:val="22"/>
          <w:szCs w:val="22"/>
          <w:lang w:val="es-MX"/>
        </w:rPr>
        <w:t xml:space="preserve">Se modifica </w:t>
      </w:r>
      <w:r w:rsidR="00810D36" w:rsidRPr="004F2A97">
        <w:rPr>
          <w:rFonts w:asciiTheme="minorHAnsi" w:hAnsiTheme="minorHAnsi" w:cstheme="minorHAnsi"/>
          <w:sz w:val="22"/>
          <w:szCs w:val="22"/>
          <w:lang w:val="es-MX"/>
        </w:rPr>
        <w:t xml:space="preserve">el anexo 4, </w:t>
      </w:r>
      <w:r w:rsidR="000703DF" w:rsidRPr="004F2A97">
        <w:rPr>
          <w:rFonts w:asciiTheme="minorHAnsi" w:hAnsiTheme="minorHAnsi" w:cstheme="minorHAnsi"/>
          <w:bCs/>
          <w:sz w:val="22"/>
          <w:szCs w:val="22"/>
          <w:lang w:val="es-CO"/>
        </w:rPr>
        <w:t>que hace referencia a los Slips Técnicos</w:t>
      </w:r>
      <w:r w:rsidR="00810D36" w:rsidRPr="004F2A97">
        <w:rPr>
          <w:rFonts w:asciiTheme="minorHAnsi" w:hAnsiTheme="minorHAnsi" w:cstheme="minorHAnsi"/>
          <w:bCs/>
          <w:sz w:val="22"/>
          <w:szCs w:val="22"/>
          <w:lang w:val="es-CO"/>
        </w:rPr>
        <w:t xml:space="preserve">, </w:t>
      </w:r>
      <w:r w:rsidR="00A4772F" w:rsidRPr="004F2A97">
        <w:rPr>
          <w:rFonts w:asciiTheme="minorHAnsi" w:hAnsiTheme="minorHAnsi" w:cstheme="minorHAnsi"/>
          <w:sz w:val="22"/>
          <w:szCs w:val="22"/>
          <w:lang w:val="es-MX"/>
        </w:rPr>
        <w:t>anexos 4.1.,</w:t>
      </w:r>
      <w:r w:rsidR="00810D36" w:rsidRPr="004F2A97">
        <w:rPr>
          <w:rFonts w:asciiTheme="minorHAnsi" w:hAnsiTheme="minorHAnsi" w:cstheme="minorHAnsi"/>
          <w:sz w:val="22"/>
          <w:szCs w:val="22"/>
          <w:lang w:val="es-MX"/>
        </w:rPr>
        <w:t xml:space="preserve"> 4.2</w:t>
      </w:r>
      <w:r w:rsidR="00A4772F" w:rsidRPr="004F2A97">
        <w:rPr>
          <w:rFonts w:asciiTheme="minorHAnsi" w:hAnsiTheme="minorHAnsi" w:cstheme="minorHAnsi"/>
          <w:sz w:val="22"/>
          <w:szCs w:val="22"/>
          <w:lang w:val="es-MX"/>
        </w:rPr>
        <w:t>. y 4.3</w:t>
      </w:r>
      <w:r w:rsidR="00E621A9" w:rsidRPr="004F2A97">
        <w:rPr>
          <w:rFonts w:asciiTheme="minorHAnsi" w:hAnsiTheme="minorHAnsi" w:cstheme="minorHAnsi"/>
          <w:sz w:val="22"/>
          <w:szCs w:val="22"/>
          <w:lang w:val="es-MX"/>
        </w:rPr>
        <w:t>.</w:t>
      </w:r>
      <w:r w:rsidR="0071047D" w:rsidRPr="004F2A97">
        <w:rPr>
          <w:rFonts w:asciiTheme="minorHAnsi" w:hAnsiTheme="minorHAnsi" w:cstheme="minorHAnsi"/>
          <w:bCs/>
          <w:sz w:val="22"/>
          <w:szCs w:val="22"/>
          <w:lang w:val="es-CO"/>
        </w:rPr>
        <w:t>, por lo cual</w:t>
      </w:r>
      <w:r w:rsidR="000703DF" w:rsidRPr="004F2A97">
        <w:rPr>
          <w:rFonts w:asciiTheme="minorHAnsi" w:hAnsiTheme="minorHAnsi" w:cstheme="minorHAnsi"/>
          <w:bCs/>
          <w:sz w:val="22"/>
          <w:szCs w:val="22"/>
          <w:lang w:val="es-CO"/>
        </w:rPr>
        <w:t xml:space="preserve"> se adjuntan a la presente adenda los nuevos slips:</w:t>
      </w:r>
    </w:p>
    <w:p w14:paraId="12F03286" w14:textId="7ED082D5" w:rsidR="000703DF" w:rsidRPr="004F2A97" w:rsidRDefault="000703DF" w:rsidP="004F2A97">
      <w:pPr>
        <w:pStyle w:val="Prrafodelista"/>
        <w:jc w:val="both"/>
        <w:rPr>
          <w:rFonts w:asciiTheme="minorHAnsi" w:hAnsiTheme="minorHAnsi" w:cstheme="minorHAnsi"/>
          <w:bCs/>
          <w:sz w:val="22"/>
          <w:szCs w:val="22"/>
          <w:lang w:val="es-CO"/>
        </w:rPr>
      </w:pPr>
    </w:p>
    <w:p w14:paraId="7A037FEF" w14:textId="4A7ED263" w:rsidR="000703DF" w:rsidRPr="004F2A97" w:rsidRDefault="000703DF" w:rsidP="004F2A97">
      <w:pPr>
        <w:ind w:left="72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ANEXO No. 4.1. Slip Técnico Grupo 1 – Seguro de Vida</w:t>
      </w:r>
    </w:p>
    <w:p w14:paraId="191DA1F8" w14:textId="76CD6E5C" w:rsidR="00862124" w:rsidRPr="004F2A97" w:rsidRDefault="000703DF" w:rsidP="004F2A97">
      <w:pPr>
        <w:ind w:left="72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 xml:space="preserve">ANEXO No. 4.2. Slip Técnico Grupo 2 – Todo Riesgo Incendio, Terremoto </w:t>
      </w:r>
    </w:p>
    <w:p w14:paraId="420FA58D" w14:textId="4FFBCC85" w:rsidR="00A4772F" w:rsidRPr="004F2A97" w:rsidRDefault="00A4772F" w:rsidP="004F2A97">
      <w:pPr>
        <w:ind w:left="72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ANEXO No. 4.3. Slip Técnico Todo Riesgo Construcción</w:t>
      </w:r>
    </w:p>
    <w:p w14:paraId="6B1D3B91" w14:textId="3DD154D9" w:rsidR="00862124" w:rsidRPr="004F2A97" w:rsidRDefault="003554C9" w:rsidP="004F2A97">
      <w:pPr>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ab/>
      </w:r>
    </w:p>
    <w:p w14:paraId="22B0E7FE" w14:textId="1006EE51" w:rsidR="003554C9" w:rsidRPr="004F2A97" w:rsidRDefault="003554C9" w:rsidP="004F2A97">
      <w:pPr>
        <w:ind w:left="708"/>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Adicionalmente, en lo que se refiere al Slip 4.2., se aclara que la Aseguradora adjudicataria se obliga a realizar el pago del siniestro a través de indemnización en dinero del bien afectado, a la mera solicitud del Banco o del Cliente de acuerdo a lo establecido en el Código de Comercio. Se contempla las modalidades de reembolso, reparación o reposición del bien asegurado.</w:t>
      </w:r>
    </w:p>
    <w:p w14:paraId="47F5146D" w14:textId="77777777" w:rsidR="003554C9" w:rsidRPr="004F2A97" w:rsidRDefault="003554C9" w:rsidP="004F2A97">
      <w:pPr>
        <w:ind w:left="708"/>
        <w:jc w:val="both"/>
        <w:rPr>
          <w:rFonts w:asciiTheme="minorHAnsi" w:hAnsiTheme="minorHAnsi" w:cstheme="minorHAnsi"/>
          <w:sz w:val="22"/>
          <w:szCs w:val="22"/>
          <w:lang w:val="es-CO"/>
        </w:rPr>
      </w:pPr>
    </w:p>
    <w:p w14:paraId="2408D046" w14:textId="2B0A657B" w:rsidR="0071047D" w:rsidRPr="004F2A97" w:rsidRDefault="0071047D" w:rsidP="004F2A97">
      <w:pPr>
        <w:pStyle w:val="Prrafodelista"/>
        <w:numPr>
          <w:ilvl w:val="0"/>
          <w:numId w:val="44"/>
        </w:numPr>
        <w:jc w:val="both"/>
        <w:rPr>
          <w:rFonts w:asciiTheme="minorHAnsi" w:hAnsiTheme="minorHAnsi" w:cstheme="minorHAnsi"/>
          <w:sz w:val="22"/>
          <w:szCs w:val="22"/>
          <w:lang w:val="es-MX"/>
        </w:rPr>
      </w:pPr>
      <w:r w:rsidRPr="004F2A97">
        <w:rPr>
          <w:rFonts w:asciiTheme="minorHAnsi" w:hAnsiTheme="minorHAnsi" w:cstheme="minorHAnsi"/>
          <w:sz w:val="22"/>
          <w:szCs w:val="22"/>
          <w:lang w:val="es-CO"/>
        </w:rPr>
        <w:t xml:space="preserve">Se </w:t>
      </w:r>
      <w:r w:rsidRPr="004F2A97">
        <w:rPr>
          <w:rFonts w:asciiTheme="minorHAnsi" w:hAnsiTheme="minorHAnsi" w:cstheme="minorHAnsi"/>
          <w:sz w:val="22"/>
          <w:szCs w:val="22"/>
          <w:lang w:val="es-MX"/>
        </w:rPr>
        <w:t xml:space="preserve">modifica el anexo 7, </w:t>
      </w:r>
      <w:r w:rsidRPr="004F2A97">
        <w:rPr>
          <w:rFonts w:asciiTheme="minorHAnsi" w:hAnsiTheme="minorHAnsi" w:cstheme="minorHAnsi"/>
          <w:bCs/>
          <w:sz w:val="22"/>
          <w:szCs w:val="22"/>
          <w:lang w:val="es-CO"/>
        </w:rPr>
        <w:t xml:space="preserve">que hace referencia a la Justificación costo tarifa por el servicio de recaudo de la prima de seguro, en lo relacionado a la tarifa de recaudo, por lo cual se adjuntan a la presente adenda </w:t>
      </w:r>
      <w:r w:rsidR="00A4772F" w:rsidRPr="004F2A97">
        <w:rPr>
          <w:rFonts w:asciiTheme="minorHAnsi" w:hAnsiTheme="minorHAnsi" w:cstheme="minorHAnsi"/>
          <w:bCs/>
          <w:sz w:val="22"/>
          <w:szCs w:val="22"/>
          <w:lang w:val="es-CO"/>
        </w:rPr>
        <w:t>el nuevo anexo</w:t>
      </w:r>
      <w:r w:rsidRPr="004F2A97">
        <w:rPr>
          <w:rFonts w:asciiTheme="minorHAnsi" w:hAnsiTheme="minorHAnsi" w:cstheme="minorHAnsi"/>
          <w:bCs/>
          <w:sz w:val="22"/>
          <w:szCs w:val="22"/>
          <w:lang w:val="es-CO"/>
        </w:rPr>
        <w:t>:</w:t>
      </w:r>
    </w:p>
    <w:p w14:paraId="012AE0AE" w14:textId="77777777" w:rsidR="0071047D" w:rsidRPr="004F2A97" w:rsidRDefault="0071047D" w:rsidP="004F2A97">
      <w:pPr>
        <w:pStyle w:val="Prrafodelista"/>
        <w:jc w:val="both"/>
        <w:rPr>
          <w:rFonts w:asciiTheme="minorHAnsi" w:hAnsiTheme="minorHAnsi" w:cstheme="minorHAnsi"/>
          <w:bCs/>
          <w:sz w:val="22"/>
          <w:szCs w:val="22"/>
          <w:lang w:val="es-CO"/>
        </w:rPr>
      </w:pPr>
    </w:p>
    <w:p w14:paraId="64FA1F1E" w14:textId="646453EA" w:rsidR="0071047D" w:rsidRPr="004F2A97" w:rsidRDefault="0071047D" w:rsidP="004F2A97">
      <w:pPr>
        <w:ind w:left="72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ANEXO No. 7. Justificación costo tarifa por el servicio de recaudo de la prima de seguro</w:t>
      </w:r>
    </w:p>
    <w:p w14:paraId="08058BB6" w14:textId="77777777" w:rsidR="0071047D" w:rsidRPr="004F2A97" w:rsidRDefault="0071047D" w:rsidP="004F2A97">
      <w:pPr>
        <w:pStyle w:val="Prrafodelista"/>
        <w:jc w:val="both"/>
        <w:rPr>
          <w:rFonts w:asciiTheme="minorHAnsi" w:hAnsiTheme="minorHAnsi" w:cstheme="minorHAnsi"/>
          <w:sz w:val="22"/>
          <w:szCs w:val="22"/>
          <w:lang w:val="es-CO"/>
        </w:rPr>
      </w:pPr>
    </w:p>
    <w:p w14:paraId="5A046AB9" w14:textId="785F98E2" w:rsidR="004D241D" w:rsidRPr="004F2A97" w:rsidRDefault="004D241D" w:rsidP="004F2A97">
      <w:pPr>
        <w:pStyle w:val="Prrafodelista"/>
        <w:numPr>
          <w:ilvl w:val="0"/>
          <w:numId w:val="44"/>
        </w:numPr>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 xml:space="preserve">Se modifica </w:t>
      </w:r>
      <w:r w:rsidR="009577E0" w:rsidRPr="004F2A97">
        <w:rPr>
          <w:rFonts w:asciiTheme="minorHAnsi" w:hAnsiTheme="minorHAnsi" w:cstheme="minorHAnsi"/>
          <w:sz w:val="22"/>
          <w:szCs w:val="22"/>
          <w:lang w:val="es-CO"/>
        </w:rPr>
        <w:t xml:space="preserve">el </w:t>
      </w:r>
      <w:r w:rsidR="001A3A80" w:rsidRPr="004F2A97">
        <w:rPr>
          <w:rFonts w:asciiTheme="minorHAnsi" w:hAnsiTheme="minorHAnsi" w:cstheme="minorHAnsi"/>
          <w:sz w:val="22"/>
          <w:szCs w:val="22"/>
          <w:lang w:val="es-CO"/>
        </w:rPr>
        <w:t xml:space="preserve">Capítulo 1, </w:t>
      </w:r>
      <w:r w:rsidR="009577E0" w:rsidRPr="004F2A97">
        <w:rPr>
          <w:rFonts w:asciiTheme="minorHAnsi" w:hAnsiTheme="minorHAnsi" w:cstheme="minorHAnsi"/>
          <w:sz w:val="22"/>
          <w:szCs w:val="22"/>
          <w:lang w:val="es-CO"/>
        </w:rPr>
        <w:t>numeral 8.2. del pliego de condiciones, en lo que se refiere a la experiencia solicitada a</w:t>
      </w:r>
      <w:r w:rsidRPr="004F2A97">
        <w:rPr>
          <w:rFonts w:asciiTheme="minorHAnsi" w:hAnsiTheme="minorHAnsi" w:cstheme="minorHAnsi"/>
          <w:sz w:val="22"/>
          <w:szCs w:val="22"/>
          <w:lang w:val="es-CO"/>
        </w:rPr>
        <w:t>l Grupo 2: Todo Riesgo Incendio, Terremoto y Todo Riesgo Construcción:</w:t>
      </w:r>
    </w:p>
    <w:p w14:paraId="767F2407" w14:textId="77777777" w:rsidR="004D241D" w:rsidRPr="004F2A97" w:rsidRDefault="004D241D" w:rsidP="004F2A97">
      <w:pPr>
        <w:pStyle w:val="Prrafodelista"/>
        <w:jc w:val="both"/>
        <w:rPr>
          <w:rFonts w:asciiTheme="minorHAnsi" w:hAnsiTheme="minorHAnsi" w:cstheme="minorHAnsi"/>
          <w:sz w:val="22"/>
          <w:szCs w:val="22"/>
          <w:lang w:val="es-CO"/>
        </w:rPr>
      </w:pPr>
    </w:p>
    <w:p w14:paraId="0696252B" w14:textId="77777777" w:rsidR="004D241D" w:rsidRPr="004F2A97" w:rsidRDefault="004D241D" w:rsidP="004F2A97">
      <w:pPr>
        <w:pStyle w:val="Prrafodelista"/>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Grupo 2: Todo Riesgo Incendio, Terremoto y Todo Riesgo Construcción:</w:t>
      </w:r>
    </w:p>
    <w:p w14:paraId="491CA994" w14:textId="77777777" w:rsidR="004D241D" w:rsidRPr="004F2A97" w:rsidRDefault="004D241D" w:rsidP="004F2A97">
      <w:pPr>
        <w:pStyle w:val="Prrafodelista"/>
        <w:jc w:val="both"/>
        <w:rPr>
          <w:rFonts w:asciiTheme="minorHAnsi" w:hAnsiTheme="minorHAnsi" w:cstheme="minorHAnsi"/>
          <w:sz w:val="22"/>
          <w:szCs w:val="22"/>
          <w:lang w:val="es-CO"/>
        </w:rPr>
      </w:pPr>
    </w:p>
    <w:p w14:paraId="6BA26D20" w14:textId="77777777" w:rsidR="004D241D" w:rsidRPr="004F2A97" w:rsidRDefault="004D241D" w:rsidP="004F2A97">
      <w:pPr>
        <w:pStyle w:val="Prrafodelista"/>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Certificación de experiencia en aseguramiento: La(s) Compañía(s) Aseguradora(s) interesada(s) deberá(n) adjuntar al menos una (1) certificación de experiencia en aseguramiento emitida por establecimiento(s) bancario(s) o entidad(es) financiera(s) autorizada(s) por la Superintendencia Financiera de Colombia. Esta(s) certificación(es) deberá(n) cumplir con los siguientes requisitos:</w:t>
      </w:r>
    </w:p>
    <w:p w14:paraId="51416713" w14:textId="77777777" w:rsidR="004D241D" w:rsidRPr="004F2A97" w:rsidRDefault="004D241D" w:rsidP="004F2A97">
      <w:pPr>
        <w:pStyle w:val="Prrafodelista"/>
        <w:jc w:val="both"/>
        <w:rPr>
          <w:rFonts w:asciiTheme="minorHAnsi" w:hAnsiTheme="minorHAnsi" w:cstheme="minorHAnsi"/>
          <w:sz w:val="22"/>
          <w:szCs w:val="22"/>
          <w:lang w:val="es-CO"/>
        </w:rPr>
      </w:pPr>
    </w:p>
    <w:p w14:paraId="551C26E2" w14:textId="77777777" w:rsidR="004D241D" w:rsidRPr="004F2A97" w:rsidRDefault="004D241D" w:rsidP="004F2A97">
      <w:pPr>
        <w:pStyle w:val="Prrafodelista"/>
        <w:numPr>
          <w:ilvl w:val="1"/>
          <w:numId w:val="44"/>
        </w:numPr>
        <w:ind w:left="990" w:hanging="27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lastRenderedPageBreak/>
        <w:t xml:space="preserve">La experiencia por acreditar debe encontrase dentro de los últimos diez (10) años anteriores a la fecha de apertura de la presente licitación pública. </w:t>
      </w:r>
    </w:p>
    <w:p w14:paraId="24B146E0" w14:textId="77777777" w:rsidR="009577E0" w:rsidRPr="004F2A97" w:rsidRDefault="004D241D" w:rsidP="004F2A97">
      <w:pPr>
        <w:pStyle w:val="Prrafodelista"/>
        <w:numPr>
          <w:ilvl w:val="1"/>
          <w:numId w:val="44"/>
        </w:numPr>
        <w:ind w:left="990" w:hanging="27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 xml:space="preserve">Como mínimo se debe acreditar dos (2) vigencias anuales continuas o discontinuas dentro del periodo indicado en el numeral anterior. </w:t>
      </w:r>
    </w:p>
    <w:p w14:paraId="5F2DA3B6" w14:textId="74CE2D6B" w:rsidR="004D241D" w:rsidRPr="004F2A97" w:rsidRDefault="004D241D" w:rsidP="004F2A97">
      <w:pPr>
        <w:pStyle w:val="Prrafodelista"/>
        <w:numPr>
          <w:ilvl w:val="1"/>
          <w:numId w:val="44"/>
        </w:numPr>
        <w:ind w:left="990" w:hanging="27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Tipo de póliza: Incendio y Terremoto asociada a créditos con garantía hip</w:t>
      </w:r>
      <w:r w:rsidR="009577E0" w:rsidRPr="004F2A97">
        <w:rPr>
          <w:rFonts w:asciiTheme="minorHAnsi" w:hAnsiTheme="minorHAnsi" w:cstheme="minorHAnsi"/>
          <w:sz w:val="22"/>
          <w:szCs w:val="22"/>
          <w:lang w:val="es-CO"/>
        </w:rPr>
        <w:t>otecaria o leasing habitacional, así como también, Todo Riesgo Construcción.</w:t>
      </w:r>
    </w:p>
    <w:p w14:paraId="74EE790C" w14:textId="77777777" w:rsidR="004D241D" w:rsidRPr="004F2A97" w:rsidRDefault="004D241D" w:rsidP="004F2A97">
      <w:pPr>
        <w:pStyle w:val="Prrafodelista"/>
        <w:numPr>
          <w:ilvl w:val="1"/>
          <w:numId w:val="44"/>
        </w:numPr>
        <w:ind w:left="990" w:hanging="27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Vigencia de la póliza: Indicando fecha de inicio y terminación.</w:t>
      </w:r>
    </w:p>
    <w:p w14:paraId="7BA6ABD4" w14:textId="77777777" w:rsidR="004D241D" w:rsidRPr="004F2A97" w:rsidRDefault="004D241D" w:rsidP="004F2A97">
      <w:pPr>
        <w:pStyle w:val="Prrafodelista"/>
        <w:numPr>
          <w:ilvl w:val="1"/>
          <w:numId w:val="44"/>
        </w:numPr>
        <w:ind w:left="990" w:hanging="27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Indicar valor asegurado para cada anualidad el cual no podrá ser inferior a cinco billones ochocientos mil millones de pesos ($5.800.000.000.000), valor que corresponde al cincuenta por ciento (50%) aproximado del total del valor de la cartera actualmente asegurada en la póliza colectiva del Banco.</w:t>
      </w:r>
    </w:p>
    <w:p w14:paraId="441AE890" w14:textId="77777777" w:rsidR="004D241D" w:rsidRPr="004F2A97" w:rsidRDefault="004D241D" w:rsidP="004F2A97">
      <w:pPr>
        <w:pStyle w:val="Prrafodelista"/>
        <w:numPr>
          <w:ilvl w:val="1"/>
          <w:numId w:val="44"/>
        </w:numPr>
        <w:ind w:left="990" w:hanging="27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Cantidad y valor de siniestros pagados en la vigencia certificada.</w:t>
      </w:r>
    </w:p>
    <w:p w14:paraId="5758C297" w14:textId="1A71DF8B" w:rsidR="004D241D" w:rsidRPr="004F2A97" w:rsidRDefault="004D241D" w:rsidP="004F2A97">
      <w:pPr>
        <w:pStyle w:val="Prrafodelista"/>
        <w:numPr>
          <w:ilvl w:val="1"/>
          <w:numId w:val="44"/>
        </w:numPr>
        <w:ind w:left="990" w:hanging="270"/>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Calificación del servicio no inferior a bueno por parte de la entidad que acredita la experiencia.</w:t>
      </w:r>
    </w:p>
    <w:p w14:paraId="032DF260" w14:textId="77777777" w:rsidR="004D241D" w:rsidRPr="004F2A97" w:rsidRDefault="004D241D" w:rsidP="004F2A97">
      <w:pPr>
        <w:pStyle w:val="Prrafodelista"/>
        <w:jc w:val="both"/>
        <w:rPr>
          <w:rFonts w:asciiTheme="minorHAnsi" w:hAnsiTheme="minorHAnsi" w:cstheme="minorHAnsi"/>
          <w:sz w:val="22"/>
          <w:szCs w:val="22"/>
          <w:lang w:val="es-CO"/>
        </w:rPr>
      </w:pPr>
    </w:p>
    <w:p w14:paraId="14B80659" w14:textId="77777777" w:rsidR="004D241D" w:rsidRPr="004F2A97" w:rsidRDefault="004D241D" w:rsidP="004F2A97">
      <w:pPr>
        <w:pStyle w:val="Prrafodelista"/>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PARÁGRAFO PRIMERO: Las Compañías Aseguradoras oferentes podrán certificar este requisito, con una o más certificaciones, siempre y cuando estas correspondan al mismo periodo de vigencia (mismo año) y en su sumatoria, cumpla con el valor mínimo exigido.</w:t>
      </w:r>
    </w:p>
    <w:p w14:paraId="72D84405" w14:textId="77777777" w:rsidR="004D241D" w:rsidRPr="004F2A97" w:rsidRDefault="004D241D" w:rsidP="004F2A97">
      <w:pPr>
        <w:pStyle w:val="Prrafodelista"/>
        <w:jc w:val="both"/>
        <w:rPr>
          <w:rFonts w:asciiTheme="minorHAnsi" w:hAnsiTheme="minorHAnsi" w:cstheme="minorHAnsi"/>
          <w:sz w:val="22"/>
          <w:szCs w:val="22"/>
          <w:lang w:val="es-CO"/>
        </w:rPr>
      </w:pPr>
    </w:p>
    <w:p w14:paraId="6DB673CB" w14:textId="77777777" w:rsidR="004D241D" w:rsidRPr="004F2A97" w:rsidRDefault="004D241D" w:rsidP="004F2A97">
      <w:pPr>
        <w:pStyle w:val="Prrafodelista"/>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PARÁGRAFO SEGUNDO: En caso que la Compañía Aseguradora tenga la cartera asegurada bajo la modalidad de coaseguro con una o más Compañías Aseguradoras, en la certificación de experiencia que emita el establecimiento(s) bancario(s) o entidad(es) financiera(s), se deberá informar el porcentaje de riesgo asumido por la Compañía Aseguradora participante y, en todo caso, se debe especificar si los valores y cantidades de riesgos asegurados indicados en la certificación, corresponden al total de la cartera asegurada o al porcentaje asegurado que le corresponde a la Compañía Aseguradora.</w:t>
      </w:r>
    </w:p>
    <w:p w14:paraId="0B8515E1" w14:textId="77777777" w:rsidR="004D241D" w:rsidRPr="004F2A97" w:rsidRDefault="004D241D" w:rsidP="004F2A97">
      <w:pPr>
        <w:pStyle w:val="Prrafodelista"/>
        <w:jc w:val="both"/>
        <w:rPr>
          <w:rFonts w:asciiTheme="minorHAnsi" w:hAnsiTheme="minorHAnsi" w:cstheme="minorHAnsi"/>
          <w:sz w:val="22"/>
          <w:szCs w:val="22"/>
          <w:lang w:val="es-CO"/>
        </w:rPr>
      </w:pPr>
    </w:p>
    <w:p w14:paraId="0BA51835" w14:textId="17C7C7D2" w:rsidR="004D241D" w:rsidRPr="004F2A97" w:rsidRDefault="001A3A80" w:rsidP="004F2A97">
      <w:pPr>
        <w:pStyle w:val="Prrafodelista"/>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 xml:space="preserve">PARÁGRAFO </w:t>
      </w:r>
      <w:r w:rsidR="004D241D" w:rsidRPr="004F2A97">
        <w:rPr>
          <w:rFonts w:asciiTheme="minorHAnsi" w:hAnsiTheme="minorHAnsi" w:cstheme="minorHAnsi"/>
          <w:sz w:val="22"/>
          <w:szCs w:val="22"/>
          <w:lang w:val="es-CO"/>
        </w:rPr>
        <w:t>TERCERO: Las Compañías Aseguradoras participantes podrán presentar la(s) certificación(es) con el formato definido por el(los) establecimiento(s) bancario(s) o entidad(es) financiera(s) que la emiten. En todo caso, estas deberán contener la totalidad de requisitos e información solicitada por el Banco, para que pueda ser tenidas en cuenta.</w:t>
      </w:r>
    </w:p>
    <w:p w14:paraId="36F8911E" w14:textId="5297DDA7" w:rsidR="004D241D" w:rsidRPr="004F2A97" w:rsidRDefault="004D241D" w:rsidP="004F2A97">
      <w:pPr>
        <w:pStyle w:val="Prrafodelista"/>
        <w:ind w:left="0"/>
        <w:jc w:val="both"/>
        <w:rPr>
          <w:rFonts w:asciiTheme="minorHAnsi" w:hAnsiTheme="minorHAnsi" w:cstheme="minorHAnsi"/>
          <w:sz w:val="22"/>
          <w:szCs w:val="22"/>
        </w:rPr>
      </w:pPr>
    </w:p>
    <w:p w14:paraId="56FC13A8" w14:textId="7D32A79A" w:rsidR="00862124" w:rsidRPr="004F2A97" w:rsidRDefault="008A6B76" w:rsidP="004F2A97">
      <w:pPr>
        <w:pStyle w:val="Prrafodelista"/>
        <w:numPr>
          <w:ilvl w:val="0"/>
          <w:numId w:val="44"/>
        </w:numPr>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Se modifica el</w:t>
      </w:r>
      <w:r w:rsidR="001A3A80" w:rsidRPr="004F2A97">
        <w:rPr>
          <w:rFonts w:asciiTheme="minorHAnsi" w:hAnsiTheme="minorHAnsi" w:cstheme="minorHAnsi"/>
          <w:sz w:val="22"/>
          <w:szCs w:val="22"/>
          <w:lang w:val="es-CO"/>
        </w:rPr>
        <w:t xml:space="preserve"> Capítulo 1,</w:t>
      </w:r>
      <w:r w:rsidRPr="004F2A97">
        <w:rPr>
          <w:rFonts w:asciiTheme="minorHAnsi" w:hAnsiTheme="minorHAnsi" w:cstheme="minorHAnsi"/>
          <w:sz w:val="22"/>
          <w:szCs w:val="22"/>
          <w:lang w:val="es-CO"/>
        </w:rPr>
        <w:t xml:space="preserve"> numeral 8.4. del pliego de condiciones, el cual hace alusión a Reaseguros:</w:t>
      </w:r>
    </w:p>
    <w:p w14:paraId="04ED2996" w14:textId="77777777" w:rsidR="008A6B76" w:rsidRPr="004F2A97" w:rsidRDefault="008A6B76" w:rsidP="004F2A97">
      <w:pPr>
        <w:ind w:left="993"/>
        <w:jc w:val="both"/>
        <w:rPr>
          <w:rFonts w:asciiTheme="minorHAnsi" w:hAnsiTheme="minorHAnsi" w:cstheme="minorHAnsi"/>
          <w:sz w:val="22"/>
          <w:szCs w:val="22"/>
          <w:lang w:val="es-CO" w:eastAsia="es-CO"/>
        </w:rPr>
      </w:pPr>
    </w:p>
    <w:p w14:paraId="370EC926" w14:textId="5C92C06E" w:rsidR="008A6B76" w:rsidRPr="004F2A97" w:rsidRDefault="008A6B76" w:rsidP="004F2A97">
      <w:pPr>
        <w:ind w:left="720"/>
        <w:jc w:val="both"/>
        <w:rPr>
          <w:rFonts w:asciiTheme="minorHAnsi" w:hAnsiTheme="minorHAnsi" w:cstheme="minorHAnsi"/>
          <w:sz w:val="22"/>
          <w:szCs w:val="22"/>
          <w:lang w:val="es-CO" w:eastAsia="es-CO"/>
        </w:rPr>
      </w:pPr>
      <w:r w:rsidRPr="004F2A97">
        <w:rPr>
          <w:rFonts w:asciiTheme="minorHAnsi" w:hAnsiTheme="minorHAnsi" w:cstheme="minorHAnsi"/>
          <w:sz w:val="22"/>
          <w:szCs w:val="22"/>
          <w:lang w:val="es-CO" w:eastAsia="es-CO"/>
        </w:rPr>
        <w:t>La(s) Compañía(s) Aseguradora(s) interesada(s) en participar de este proceso, debe(n) tener suscrito un contrato con una o varias Compañía(s) de Reaseguro que respalden los riesgos actuales de la Compañía Aseguradora, para lo cual deberán presentar al Banco una certificación suscrita por el representante legal o por un apoderado especial facultado para ello, en donde se indique:</w:t>
      </w:r>
    </w:p>
    <w:p w14:paraId="4D477ECF" w14:textId="77777777" w:rsidR="008A6B76" w:rsidRPr="004F2A97" w:rsidRDefault="008A6B76" w:rsidP="004F2A97">
      <w:pPr>
        <w:ind w:left="360"/>
        <w:jc w:val="both"/>
        <w:rPr>
          <w:rFonts w:asciiTheme="minorHAnsi" w:hAnsiTheme="minorHAnsi" w:cstheme="minorHAnsi"/>
          <w:sz w:val="22"/>
          <w:szCs w:val="22"/>
          <w:lang w:val="es-CO" w:eastAsia="es-CO"/>
        </w:rPr>
      </w:pPr>
    </w:p>
    <w:p w14:paraId="4AD8BA64" w14:textId="77777777" w:rsidR="008A6B76" w:rsidRPr="004F2A97" w:rsidRDefault="008A6B76" w:rsidP="004F2A97">
      <w:pPr>
        <w:pStyle w:val="Prrafodelista"/>
        <w:numPr>
          <w:ilvl w:val="0"/>
          <w:numId w:val="49"/>
        </w:numPr>
        <w:ind w:left="1167" w:hanging="425"/>
        <w:jc w:val="both"/>
        <w:rPr>
          <w:rFonts w:asciiTheme="minorHAnsi" w:hAnsiTheme="minorHAnsi" w:cstheme="minorHAnsi"/>
          <w:sz w:val="22"/>
          <w:szCs w:val="22"/>
          <w:lang w:val="es-CO" w:eastAsia="es-CO"/>
        </w:rPr>
      </w:pPr>
      <w:r w:rsidRPr="004F2A97">
        <w:rPr>
          <w:rFonts w:asciiTheme="minorHAnsi" w:hAnsiTheme="minorHAnsi" w:cstheme="minorHAnsi"/>
          <w:sz w:val="22"/>
          <w:szCs w:val="22"/>
          <w:lang w:val="es-CO" w:eastAsia="es-CO"/>
        </w:rPr>
        <w:t>Nombre del(os) reasegurador(es) que respalda(n) la cartera actual de la Aseguradora el(los) cual(es) deberá(n) encontrarse inscrito(s) en el Registro de Reaseguradores y Corredores de Reaseguros del exterior (“REACOEX”) con actualización 2023.</w:t>
      </w:r>
    </w:p>
    <w:p w14:paraId="77737D72" w14:textId="77777777" w:rsidR="008A6B76" w:rsidRPr="004F2A97" w:rsidRDefault="008A6B76" w:rsidP="004F2A97">
      <w:pPr>
        <w:pStyle w:val="Prrafodelista"/>
        <w:numPr>
          <w:ilvl w:val="0"/>
          <w:numId w:val="49"/>
        </w:numPr>
        <w:ind w:left="1167" w:hanging="425"/>
        <w:jc w:val="both"/>
        <w:rPr>
          <w:rFonts w:asciiTheme="minorHAnsi" w:hAnsiTheme="minorHAnsi" w:cstheme="minorHAnsi"/>
          <w:sz w:val="22"/>
          <w:szCs w:val="22"/>
          <w:lang w:val="es-CO" w:eastAsia="es-CO"/>
        </w:rPr>
      </w:pPr>
      <w:r w:rsidRPr="004F2A97">
        <w:rPr>
          <w:rFonts w:asciiTheme="minorHAnsi" w:hAnsiTheme="minorHAnsi" w:cstheme="minorHAnsi"/>
          <w:sz w:val="22"/>
          <w:szCs w:val="22"/>
          <w:lang w:val="es-CO" w:eastAsia="es-CO"/>
        </w:rPr>
        <w:t>Tipo de riesgo cedido al(los) reasegurador(es).</w:t>
      </w:r>
    </w:p>
    <w:p w14:paraId="24A06691" w14:textId="77777777" w:rsidR="008A6B76" w:rsidRPr="004F2A97" w:rsidRDefault="008A6B76" w:rsidP="004F2A97">
      <w:pPr>
        <w:pStyle w:val="Prrafodelista"/>
        <w:numPr>
          <w:ilvl w:val="0"/>
          <w:numId w:val="49"/>
        </w:numPr>
        <w:ind w:left="1167" w:hanging="425"/>
        <w:jc w:val="both"/>
        <w:rPr>
          <w:rFonts w:asciiTheme="minorHAnsi" w:hAnsiTheme="minorHAnsi" w:cstheme="minorHAnsi"/>
          <w:sz w:val="22"/>
          <w:szCs w:val="22"/>
          <w:lang w:val="es-CO" w:eastAsia="es-CO"/>
        </w:rPr>
      </w:pPr>
      <w:r w:rsidRPr="004F2A97">
        <w:rPr>
          <w:rFonts w:asciiTheme="minorHAnsi" w:hAnsiTheme="minorHAnsi" w:cstheme="minorHAnsi"/>
          <w:sz w:val="22"/>
          <w:szCs w:val="22"/>
          <w:lang w:val="es-CO" w:eastAsia="es-CO"/>
        </w:rPr>
        <w:t>Porcentaje de riesgo cedido.</w:t>
      </w:r>
    </w:p>
    <w:p w14:paraId="388B8EBC" w14:textId="77777777" w:rsidR="008A6B76" w:rsidRPr="004F2A97" w:rsidRDefault="008A6B76" w:rsidP="004F2A97">
      <w:pPr>
        <w:pStyle w:val="Prrafodelista"/>
        <w:numPr>
          <w:ilvl w:val="0"/>
          <w:numId w:val="49"/>
        </w:numPr>
        <w:ind w:left="1167" w:hanging="425"/>
        <w:jc w:val="both"/>
        <w:rPr>
          <w:rFonts w:asciiTheme="minorHAnsi" w:hAnsiTheme="minorHAnsi" w:cstheme="minorHAnsi"/>
          <w:sz w:val="22"/>
          <w:szCs w:val="22"/>
          <w:lang w:val="es-CO" w:eastAsia="es-CO"/>
        </w:rPr>
      </w:pPr>
      <w:r w:rsidRPr="004F2A97">
        <w:rPr>
          <w:rFonts w:asciiTheme="minorHAnsi" w:hAnsiTheme="minorHAnsi" w:cstheme="minorHAnsi"/>
          <w:sz w:val="22"/>
          <w:szCs w:val="22"/>
          <w:lang w:val="es-CO" w:eastAsia="es-CO"/>
        </w:rPr>
        <w:t>Porcentaje de riesgo asumido por la Compañía Aseguradora.</w:t>
      </w:r>
    </w:p>
    <w:p w14:paraId="5CEF95C4" w14:textId="77777777" w:rsidR="008A6B76" w:rsidRPr="004F2A97" w:rsidRDefault="008A6B76" w:rsidP="004F2A97">
      <w:pPr>
        <w:ind w:left="360"/>
        <w:jc w:val="both"/>
        <w:rPr>
          <w:rFonts w:asciiTheme="minorHAnsi" w:hAnsiTheme="minorHAnsi" w:cstheme="minorHAnsi"/>
          <w:sz w:val="22"/>
          <w:szCs w:val="22"/>
          <w:lang w:val="es-CO" w:eastAsia="es-CO"/>
        </w:rPr>
      </w:pPr>
    </w:p>
    <w:p w14:paraId="6E516760" w14:textId="77777777" w:rsidR="008A6B76" w:rsidRPr="004F2A97" w:rsidRDefault="008A6B76" w:rsidP="004F2A97">
      <w:pPr>
        <w:ind w:left="720"/>
        <w:jc w:val="both"/>
        <w:rPr>
          <w:rFonts w:asciiTheme="minorHAnsi" w:hAnsiTheme="minorHAnsi" w:cstheme="minorHAnsi"/>
          <w:sz w:val="22"/>
          <w:szCs w:val="22"/>
          <w:lang w:val="es-CO" w:eastAsia="es-CO"/>
        </w:rPr>
      </w:pPr>
      <w:r w:rsidRPr="004F2A97">
        <w:rPr>
          <w:rFonts w:asciiTheme="minorHAnsi" w:hAnsiTheme="minorHAnsi" w:cstheme="minorHAnsi"/>
          <w:sz w:val="22"/>
          <w:szCs w:val="22"/>
          <w:lang w:val="es-CO" w:eastAsia="es-CO"/>
        </w:rPr>
        <w:t xml:space="preserve">PARÁGRAFO PRIMERO: La Compañía Aseguradora que resulte adjudicataria del presente proceso de licitación, deberá presentar al Banco antes del inicio de vigencia de la adjudicación, documento emitido por la(s) Compañía(s) Reaseguradora(s) donde certifique(n) el respaldo de los riesgos </w:t>
      </w:r>
      <w:r w:rsidRPr="004F2A97">
        <w:rPr>
          <w:rFonts w:asciiTheme="minorHAnsi" w:hAnsiTheme="minorHAnsi" w:cstheme="minorHAnsi"/>
          <w:sz w:val="22"/>
          <w:szCs w:val="22"/>
          <w:lang w:val="es-CO" w:eastAsia="es-CO"/>
        </w:rPr>
        <w:lastRenderedPageBreak/>
        <w:t>adjudicados, principalmente aquellos de carácter catastrófico, indicando como mínimo: i) Tipo y porcentaje de riesgo cedido y ii) tipo y porcentaje de riesgos asumidos por la Aseguradora.</w:t>
      </w:r>
    </w:p>
    <w:p w14:paraId="43F7D2A6" w14:textId="77777777" w:rsidR="008A6B76" w:rsidRPr="004F2A97" w:rsidRDefault="008A6B76" w:rsidP="004F2A97">
      <w:pPr>
        <w:ind w:left="360"/>
        <w:jc w:val="both"/>
        <w:rPr>
          <w:rFonts w:asciiTheme="minorHAnsi" w:hAnsiTheme="minorHAnsi" w:cstheme="minorHAnsi"/>
          <w:sz w:val="22"/>
          <w:szCs w:val="22"/>
          <w:lang w:val="es-CO" w:eastAsia="es-CO"/>
        </w:rPr>
      </w:pPr>
    </w:p>
    <w:p w14:paraId="1558FF0D" w14:textId="02869EE9" w:rsidR="008A6B76" w:rsidRPr="004F2A97" w:rsidRDefault="008A6B76" w:rsidP="004F2A97">
      <w:pPr>
        <w:pStyle w:val="NormalWeb"/>
        <w:spacing w:before="0" w:beforeAutospacing="0" w:after="0" w:afterAutospacing="0"/>
        <w:ind w:left="720"/>
        <w:jc w:val="both"/>
        <w:rPr>
          <w:rFonts w:asciiTheme="minorHAnsi" w:hAnsiTheme="minorHAnsi" w:cstheme="minorHAnsi"/>
          <w:sz w:val="22"/>
          <w:szCs w:val="22"/>
        </w:rPr>
      </w:pPr>
      <w:r w:rsidRPr="004F2A97">
        <w:rPr>
          <w:rFonts w:asciiTheme="minorHAnsi" w:hAnsiTheme="minorHAnsi" w:cstheme="minorHAnsi"/>
          <w:sz w:val="22"/>
          <w:szCs w:val="22"/>
        </w:rPr>
        <w:t>PARÁGRAFO SEGUNDO: En caso que las condiciones del reaseguro contratadas inicialmente por la Compañía Aseguradora cambien durante la vigencia del contrato adjudicado esta deberá notificar al Banco en este sentido en un plazo no mayor a treinta (30) días calendario contados a partir de la fecha en que se realizó el cambio, indicando la nueva composición del reaseguro en los términos del parágrafo anterior.</w:t>
      </w:r>
    </w:p>
    <w:p w14:paraId="018AFA75" w14:textId="77777777" w:rsidR="008A6B76" w:rsidRPr="004F2A97" w:rsidRDefault="008A6B76" w:rsidP="004F2A97">
      <w:pPr>
        <w:pStyle w:val="NormalWeb"/>
        <w:spacing w:before="0" w:beforeAutospacing="0" w:after="0" w:afterAutospacing="0"/>
        <w:ind w:left="993"/>
        <w:jc w:val="both"/>
        <w:rPr>
          <w:rFonts w:asciiTheme="minorHAnsi" w:hAnsiTheme="minorHAnsi" w:cstheme="minorHAnsi"/>
          <w:sz w:val="22"/>
          <w:szCs w:val="22"/>
        </w:rPr>
      </w:pPr>
    </w:p>
    <w:p w14:paraId="1093CA7A" w14:textId="08C5D597" w:rsidR="008A6B76" w:rsidRPr="004F2A97" w:rsidRDefault="008A6B76" w:rsidP="004F2A97">
      <w:pPr>
        <w:pStyle w:val="Prrafodelista"/>
        <w:jc w:val="both"/>
        <w:rPr>
          <w:rFonts w:asciiTheme="minorHAnsi" w:hAnsiTheme="minorHAnsi" w:cstheme="minorHAnsi"/>
          <w:sz w:val="22"/>
          <w:szCs w:val="22"/>
          <w:lang w:val="es-CO" w:eastAsia="es-CO"/>
        </w:rPr>
      </w:pPr>
      <w:r w:rsidRPr="004F2A97">
        <w:rPr>
          <w:rFonts w:asciiTheme="minorHAnsi" w:hAnsiTheme="minorHAnsi" w:cstheme="minorHAnsi"/>
          <w:sz w:val="22"/>
          <w:szCs w:val="22"/>
          <w:lang w:val="es-CO"/>
        </w:rPr>
        <w:t xml:space="preserve">PARÁGRAFO TERCERO: Queda entendido que el requisito al que hace referencia este numeral, no aplica a las </w:t>
      </w:r>
      <w:r w:rsidRPr="004F2A97">
        <w:rPr>
          <w:rFonts w:asciiTheme="minorHAnsi" w:hAnsiTheme="minorHAnsi" w:cstheme="minorHAnsi"/>
          <w:sz w:val="22"/>
          <w:szCs w:val="22"/>
          <w:lang w:val="es-CO" w:eastAsia="es-CO"/>
        </w:rPr>
        <w:t>Compañías Aseguradoras</w:t>
      </w:r>
      <w:r w:rsidR="0071047D" w:rsidRPr="004F2A97">
        <w:rPr>
          <w:rFonts w:asciiTheme="minorHAnsi" w:hAnsiTheme="minorHAnsi" w:cstheme="minorHAnsi"/>
          <w:sz w:val="22"/>
          <w:szCs w:val="22"/>
          <w:lang w:val="es-CO" w:eastAsia="es-CO"/>
        </w:rPr>
        <w:t xml:space="preserve"> que retienen el (los) ramo (s) al 100%, evento el cual la Compañía Aseguradora debe presentar una certificación firmada por el Representante Legal en la que se indique que está en la capacidad de asumir el 100% del riesgo, de conformidad a los lineamientos de la Superintendencia Financiera de Colombia.</w:t>
      </w:r>
    </w:p>
    <w:p w14:paraId="289FBBED" w14:textId="5FD7C629" w:rsidR="0071047D" w:rsidRPr="004F2A97" w:rsidRDefault="0071047D" w:rsidP="004F2A97">
      <w:pPr>
        <w:jc w:val="both"/>
        <w:rPr>
          <w:rFonts w:asciiTheme="minorHAnsi" w:hAnsiTheme="minorHAnsi" w:cstheme="minorHAnsi"/>
          <w:sz w:val="22"/>
          <w:szCs w:val="22"/>
          <w:lang w:val="es-CO"/>
        </w:rPr>
      </w:pPr>
    </w:p>
    <w:p w14:paraId="088C54CB" w14:textId="397606B6" w:rsidR="001A3A80" w:rsidRPr="004F2A97" w:rsidRDefault="001A3A80" w:rsidP="004F2A97">
      <w:pPr>
        <w:pStyle w:val="Prrafodelista"/>
        <w:numPr>
          <w:ilvl w:val="0"/>
          <w:numId w:val="44"/>
        </w:numPr>
        <w:jc w:val="both"/>
        <w:rPr>
          <w:rFonts w:asciiTheme="minorHAnsi" w:hAnsiTheme="minorHAnsi" w:cstheme="minorHAnsi"/>
          <w:sz w:val="22"/>
          <w:szCs w:val="22"/>
          <w:lang w:val="es-CO"/>
        </w:rPr>
      </w:pPr>
      <w:r w:rsidRPr="004F2A97">
        <w:rPr>
          <w:rFonts w:asciiTheme="minorHAnsi" w:hAnsiTheme="minorHAnsi" w:cstheme="minorHAnsi"/>
          <w:sz w:val="22"/>
          <w:szCs w:val="22"/>
          <w:lang w:val="es-CO"/>
        </w:rPr>
        <w:t>Se modifica el Capítulo 1, numeral 10, literal b. del pliego de condiciones, en lo que corresponde a la presentación de posturas:</w:t>
      </w:r>
    </w:p>
    <w:p w14:paraId="1C10BBD1" w14:textId="77777777" w:rsidR="001A3A80" w:rsidRPr="004F2A97" w:rsidRDefault="001A3A80" w:rsidP="004F2A97">
      <w:pPr>
        <w:autoSpaceDE w:val="0"/>
        <w:autoSpaceDN w:val="0"/>
        <w:adjustRightInd w:val="0"/>
        <w:jc w:val="both"/>
        <w:rPr>
          <w:rFonts w:asciiTheme="minorHAnsi" w:hAnsiTheme="minorHAnsi" w:cstheme="minorHAnsi"/>
          <w:b/>
          <w:bCs/>
          <w:i/>
          <w:iCs/>
          <w:sz w:val="22"/>
          <w:szCs w:val="22"/>
          <w:lang w:val="es-CO"/>
        </w:rPr>
      </w:pPr>
    </w:p>
    <w:p w14:paraId="7D942B8A" w14:textId="246829FB" w:rsidR="001A3A80" w:rsidRPr="004F2A97" w:rsidRDefault="001A3A80" w:rsidP="004F2A97">
      <w:pPr>
        <w:autoSpaceDE w:val="0"/>
        <w:autoSpaceDN w:val="0"/>
        <w:adjustRightInd w:val="0"/>
        <w:ind w:left="708"/>
        <w:jc w:val="both"/>
        <w:rPr>
          <w:rFonts w:asciiTheme="minorHAnsi" w:hAnsiTheme="minorHAnsi" w:cstheme="minorHAnsi"/>
          <w:sz w:val="22"/>
          <w:szCs w:val="22"/>
          <w:lang w:val="es-ES_tradnl"/>
        </w:rPr>
      </w:pPr>
      <w:r w:rsidRPr="004F2A97">
        <w:rPr>
          <w:rFonts w:asciiTheme="minorHAnsi" w:hAnsiTheme="minorHAnsi" w:cstheme="minorHAnsi"/>
          <w:b/>
          <w:bCs/>
          <w:i/>
          <w:iCs/>
          <w:sz w:val="22"/>
          <w:szCs w:val="22"/>
          <w:lang w:val="es-ES_tradnl"/>
        </w:rPr>
        <w:t>b. Garantía de Seriedad de la Oferta</w:t>
      </w:r>
      <w:r w:rsidRPr="004F2A97">
        <w:rPr>
          <w:rFonts w:asciiTheme="minorHAnsi" w:hAnsiTheme="minorHAnsi" w:cstheme="minorHAnsi"/>
          <w:sz w:val="22"/>
          <w:szCs w:val="22"/>
          <w:lang w:val="es-ES_tradnl"/>
        </w:rPr>
        <w:t xml:space="preserve"> firmada en original con su respectivo comprobante de pago de la prima,</w:t>
      </w:r>
      <w:r w:rsidRPr="004F2A97">
        <w:rPr>
          <w:rFonts w:asciiTheme="minorHAnsi" w:hAnsiTheme="minorHAnsi" w:cstheme="minorHAnsi"/>
          <w:sz w:val="22"/>
          <w:szCs w:val="22"/>
        </w:rPr>
        <w:t xml:space="preserve"> </w:t>
      </w:r>
      <w:r w:rsidRPr="004F2A97">
        <w:rPr>
          <w:rFonts w:asciiTheme="minorHAnsi" w:hAnsiTheme="minorHAnsi" w:cstheme="minorHAnsi"/>
          <w:sz w:val="22"/>
          <w:szCs w:val="22"/>
          <w:lang w:val="es-ES_tradnl"/>
        </w:rPr>
        <w:t xml:space="preserve">otorgada por un banco o Compañía Aseguradora legalmente establecida en Colombia y vigilada por la Superintendencia Financiera de Colombia, diferente </w:t>
      </w:r>
      <w:r w:rsidRPr="004F2A97">
        <w:rPr>
          <w:rFonts w:asciiTheme="minorHAnsi" w:hAnsiTheme="minorHAnsi" w:cstheme="minorHAnsi"/>
          <w:color w:val="000000"/>
          <w:sz w:val="22"/>
          <w:szCs w:val="22"/>
          <w:lang w:val="es-ES_tradnl"/>
        </w:rPr>
        <w:t>a la Oferente</w:t>
      </w:r>
      <w:r w:rsidRPr="004F2A97">
        <w:rPr>
          <w:rFonts w:asciiTheme="minorHAnsi" w:hAnsiTheme="minorHAnsi" w:cstheme="minorHAnsi"/>
          <w:sz w:val="22"/>
          <w:szCs w:val="22"/>
          <w:lang w:val="es-ES_tradnl"/>
        </w:rPr>
        <w:t>. La garantía será por un valor de mil millones de pesos (COP $1.000.000.000) y tendrá una vigencia igual al de la validez de la oferta</w:t>
      </w:r>
      <w:r w:rsidRPr="004F2A97">
        <w:rPr>
          <w:rFonts w:asciiTheme="minorHAnsi" w:hAnsiTheme="minorHAnsi" w:cstheme="minorHAnsi"/>
          <w:sz w:val="22"/>
          <w:szCs w:val="22"/>
        </w:rPr>
        <w:t>, adicionada en treinta (30) días, para un total de ciento veinte (120) días,</w:t>
      </w:r>
      <w:r w:rsidRPr="004F2A97">
        <w:rPr>
          <w:rFonts w:asciiTheme="minorHAnsi" w:hAnsiTheme="minorHAnsi" w:cstheme="minorHAnsi"/>
          <w:sz w:val="22"/>
          <w:szCs w:val="22"/>
          <w:lang w:val="es-ES_tradnl"/>
        </w:rPr>
        <w:t xml:space="preserve"> para cubrir el tiempo de expedición de las pólizas de que trata el presente pliego de condiciones. Como asegurado u ordenante de la Garantía deberá figurar el oferente que presenta la postura y como asegurado y/o beneficiario el Banco.</w:t>
      </w:r>
      <w:r w:rsidRPr="004F2A97">
        <w:rPr>
          <w:rFonts w:asciiTheme="minorHAnsi" w:hAnsiTheme="minorHAnsi" w:cstheme="minorHAnsi"/>
          <w:sz w:val="22"/>
          <w:szCs w:val="22"/>
        </w:rPr>
        <w:t xml:space="preserve"> </w:t>
      </w:r>
      <w:r w:rsidRPr="004F2A97">
        <w:rPr>
          <w:rFonts w:asciiTheme="minorHAnsi" w:hAnsiTheme="minorHAnsi" w:cstheme="minorHAnsi"/>
          <w:sz w:val="22"/>
          <w:szCs w:val="22"/>
          <w:lang w:val="es-ES_tradnl"/>
        </w:rPr>
        <w:t>Esta Garantía se deberá constituir para cada uno de los Grupos de seguros objeto de esta licitación al que se tenga interés en participar.</w:t>
      </w:r>
    </w:p>
    <w:p w14:paraId="4B1F3596" w14:textId="66A6646E" w:rsidR="001A3A80" w:rsidRPr="004F2A97" w:rsidRDefault="001A3A80" w:rsidP="004F2A97">
      <w:pPr>
        <w:autoSpaceDE w:val="0"/>
        <w:autoSpaceDN w:val="0"/>
        <w:adjustRightInd w:val="0"/>
        <w:ind w:left="708"/>
        <w:jc w:val="both"/>
        <w:rPr>
          <w:rFonts w:asciiTheme="minorHAnsi" w:hAnsiTheme="minorHAnsi" w:cstheme="minorHAnsi"/>
          <w:sz w:val="22"/>
          <w:szCs w:val="22"/>
          <w:lang w:val="es-ES_tradnl"/>
        </w:rPr>
      </w:pPr>
    </w:p>
    <w:p w14:paraId="1867B498" w14:textId="5C7258F8" w:rsidR="001A3A80" w:rsidRPr="004F2A97" w:rsidRDefault="001A3A80" w:rsidP="004F2A97">
      <w:pPr>
        <w:autoSpaceDE w:val="0"/>
        <w:autoSpaceDN w:val="0"/>
        <w:adjustRightInd w:val="0"/>
        <w:ind w:left="708"/>
        <w:jc w:val="both"/>
        <w:rPr>
          <w:rFonts w:asciiTheme="minorHAnsi" w:hAnsiTheme="minorHAnsi" w:cstheme="minorHAnsi"/>
          <w:sz w:val="22"/>
          <w:szCs w:val="22"/>
          <w:lang w:val="es-ES_tradnl"/>
        </w:rPr>
      </w:pPr>
      <w:r w:rsidRPr="004F2A97">
        <w:rPr>
          <w:rFonts w:asciiTheme="minorHAnsi" w:hAnsiTheme="minorHAnsi" w:cstheme="minorHAnsi"/>
          <w:sz w:val="22"/>
          <w:szCs w:val="22"/>
          <w:lang w:val="es-ES_tradnl"/>
        </w:rPr>
        <w:t>En el evento de que la</w:t>
      </w:r>
      <w:r w:rsidR="003554C9" w:rsidRPr="004F2A97">
        <w:rPr>
          <w:rFonts w:asciiTheme="minorHAnsi" w:hAnsiTheme="minorHAnsi" w:cstheme="minorHAnsi"/>
          <w:sz w:val="22"/>
          <w:szCs w:val="22"/>
          <w:lang w:val="es-ES_tradnl"/>
        </w:rPr>
        <w:t>s</w:t>
      </w:r>
      <w:r w:rsidRPr="004F2A97">
        <w:rPr>
          <w:rFonts w:asciiTheme="minorHAnsi" w:hAnsiTheme="minorHAnsi" w:cstheme="minorHAnsi"/>
          <w:sz w:val="22"/>
          <w:szCs w:val="22"/>
          <w:lang w:val="es-ES_tradnl"/>
        </w:rPr>
        <w:t xml:space="preserve"> Compañía</w:t>
      </w:r>
      <w:r w:rsidR="003554C9" w:rsidRPr="004F2A97">
        <w:rPr>
          <w:rFonts w:asciiTheme="minorHAnsi" w:hAnsiTheme="minorHAnsi" w:cstheme="minorHAnsi"/>
          <w:sz w:val="22"/>
          <w:szCs w:val="22"/>
          <w:lang w:val="es-ES_tradnl"/>
        </w:rPr>
        <w:t>s</w:t>
      </w:r>
      <w:r w:rsidRPr="004F2A97">
        <w:rPr>
          <w:rFonts w:asciiTheme="minorHAnsi" w:hAnsiTheme="minorHAnsi" w:cstheme="minorHAnsi"/>
          <w:sz w:val="22"/>
          <w:szCs w:val="22"/>
          <w:lang w:val="es-ES_tradnl"/>
        </w:rPr>
        <w:t xml:space="preserve"> Aseguradora</w:t>
      </w:r>
      <w:r w:rsidR="003554C9" w:rsidRPr="004F2A97">
        <w:rPr>
          <w:rFonts w:asciiTheme="minorHAnsi" w:hAnsiTheme="minorHAnsi" w:cstheme="minorHAnsi"/>
          <w:sz w:val="22"/>
          <w:szCs w:val="22"/>
          <w:lang w:val="es-ES_tradnl"/>
        </w:rPr>
        <w:t xml:space="preserve">s, entendidas como aquellas que pertenecen al mismo grupo asegurador, </w:t>
      </w:r>
      <w:r w:rsidRPr="004F2A97">
        <w:rPr>
          <w:rFonts w:asciiTheme="minorHAnsi" w:hAnsiTheme="minorHAnsi" w:cstheme="minorHAnsi"/>
          <w:sz w:val="22"/>
          <w:szCs w:val="22"/>
          <w:lang w:val="es-ES_tradnl"/>
        </w:rPr>
        <w:t>presenten postura para el Grupo 1 y 2,</w:t>
      </w:r>
      <w:r w:rsidR="003554C9" w:rsidRPr="004F2A97">
        <w:rPr>
          <w:rFonts w:asciiTheme="minorHAnsi" w:hAnsiTheme="minorHAnsi" w:cstheme="minorHAnsi"/>
          <w:sz w:val="22"/>
          <w:szCs w:val="22"/>
          <w:lang w:val="es-ES_tradnl"/>
        </w:rPr>
        <w:t xml:space="preserve"> </w:t>
      </w:r>
      <w:r w:rsidRPr="004F2A97">
        <w:rPr>
          <w:rFonts w:asciiTheme="minorHAnsi" w:hAnsiTheme="minorHAnsi" w:cstheme="minorHAnsi"/>
          <w:sz w:val="22"/>
          <w:szCs w:val="22"/>
          <w:lang w:val="es-ES_tradnl"/>
        </w:rPr>
        <w:t>está</w:t>
      </w:r>
      <w:r w:rsidR="007270D0" w:rsidRPr="004F2A97">
        <w:rPr>
          <w:rFonts w:asciiTheme="minorHAnsi" w:hAnsiTheme="minorHAnsi" w:cstheme="minorHAnsi"/>
          <w:sz w:val="22"/>
          <w:szCs w:val="22"/>
          <w:lang w:val="es-ES_tradnl"/>
        </w:rPr>
        <w:t>n</w:t>
      </w:r>
      <w:r w:rsidRPr="004F2A97">
        <w:rPr>
          <w:rFonts w:asciiTheme="minorHAnsi" w:hAnsiTheme="minorHAnsi" w:cstheme="minorHAnsi"/>
          <w:sz w:val="22"/>
          <w:szCs w:val="22"/>
          <w:lang w:val="es-ES_tradnl"/>
        </w:rPr>
        <w:t xml:space="preserve"> facultada</w:t>
      </w:r>
      <w:r w:rsidR="007270D0" w:rsidRPr="004F2A97">
        <w:rPr>
          <w:rFonts w:asciiTheme="minorHAnsi" w:hAnsiTheme="minorHAnsi" w:cstheme="minorHAnsi"/>
          <w:sz w:val="22"/>
          <w:szCs w:val="22"/>
          <w:lang w:val="es-ES_tradnl"/>
        </w:rPr>
        <w:t>s</w:t>
      </w:r>
      <w:r w:rsidRPr="004F2A97">
        <w:rPr>
          <w:rFonts w:asciiTheme="minorHAnsi" w:hAnsiTheme="minorHAnsi" w:cstheme="minorHAnsi"/>
          <w:sz w:val="22"/>
          <w:szCs w:val="22"/>
          <w:lang w:val="es-ES_tradnl"/>
        </w:rPr>
        <w:t xml:space="preserve"> para </w:t>
      </w:r>
      <w:r w:rsidR="003554C9" w:rsidRPr="004F2A97">
        <w:rPr>
          <w:rFonts w:asciiTheme="minorHAnsi" w:hAnsiTheme="minorHAnsi" w:cstheme="minorHAnsi"/>
          <w:sz w:val="22"/>
          <w:szCs w:val="22"/>
          <w:lang w:val="es-ES_tradnl"/>
        </w:rPr>
        <w:t>entregar</w:t>
      </w:r>
      <w:r w:rsidRPr="004F2A97">
        <w:rPr>
          <w:rFonts w:asciiTheme="minorHAnsi" w:hAnsiTheme="minorHAnsi" w:cstheme="minorHAnsi"/>
          <w:sz w:val="22"/>
          <w:szCs w:val="22"/>
          <w:lang w:val="es-ES_tradnl"/>
        </w:rPr>
        <w:t xml:space="preserve"> una misma p</w:t>
      </w:r>
      <w:r w:rsidR="003554C9" w:rsidRPr="004F2A97">
        <w:rPr>
          <w:rFonts w:asciiTheme="minorHAnsi" w:hAnsiTheme="minorHAnsi" w:cstheme="minorHAnsi"/>
          <w:sz w:val="22"/>
          <w:szCs w:val="22"/>
          <w:lang w:val="es-ES_tradnl"/>
        </w:rPr>
        <w:t xml:space="preserve">óliza de seriedad de la oferta. </w:t>
      </w:r>
    </w:p>
    <w:p w14:paraId="577641D6" w14:textId="481A6549" w:rsidR="001A3A80" w:rsidRPr="004F2A97" w:rsidRDefault="001A3A80" w:rsidP="004F2A97">
      <w:pPr>
        <w:autoSpaceDE w:val="0"/>
        <w:autoSpaceDN w:val="0"/>
        <w:adjustRightInd w:val="0"/>
        <w:ind w:left="708"/>
        <w:jc w:val="both"/>
        <w:rPr>
          <w:rFonts w:asciiTheme="minorHAnsi" w:hAnsiTheme="minorHAnsi" w:cstheme="minorHAnsi"/>
          <w:sz w:val="22"/>
          <w:szCs w:val="22"/>
          <w:lang w:val="es-ES_tradnl"/>
        </w:rPr>
      </w:pPr>
    </w:p>
    <w:p w14:paraId="7E030FD5" w14:textId="1A9174FA" w:rsidR="00690E83" w:rsidRDefault="00690E83" w:rsidP="004F2A97">
      <w:pPr>
        <w:pStyle w:val="Prrafodelista"/>
        <w:numPr>
          <w:ilvl w:val="0"/>
          <w:numId w:val="44"/>
        </w:numPr>
        <w:autoSpaceDE w:val="0"/>
        <w:autoSpaceDN w:val="0"/>
        <w:adjustRightInd w:val="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Por medio de la presente Adenda, se modifica </w:t>
      </w:r>
      <w:r w:rsidR="004F2A97">
        <w:rPr>
          <w:rFonts w:asciiTheme="minorHAnsi" w:hAnsiTheme="minorHAnsi" w:cstheme="minorHAnsi"/>
          <w:sz w:val="22"/>
          <w:szCs w:val="22"/>
          <w:lang w:val="es-ES_tradnl"/>
        </w:rPr>
        <w:t>el</w:t>
      </w:r>
      <w:r>
        <w:rPr>
          <w:rFonts w:asciiTheme="minorHAnsi" w:hAnsiTheme="minorHAnsi" w:cstheme="minorHAnsi"/>
          <w:sz w:val="22"/>
          <w:szCs w:val="22"/>
          <w:lang w:val="es-ES_tradnl"/>
        </w:rPr>
        <w:t xml:space="preserve"> numeral 2 denominado “Cronograma” </w:t>
      </w:r>
      <w:r w:rsidR="004D4C93">
        <w:rPr>
          <w:rFonts w:asciiTheme="minorHAnsi" w:hAnsiTheme="minorHAnsi" w:cstheme="minorHAnsi"/>
          <w:sz w:val="22"/>
          <w:szCs w:val="22"/>
          <w:lang w:val="es-ES_tradnl"/>
        </w:rPr>
        <w:t xml:space="preserve">contenido en el </w:t>
      </w:r>
      <w:r>
        <w:rPr>
          <w:rFonts w:asciiTheme="minorHAnsi" w:hAnsiTheme="minorHAnsi" w:cstheme="minorHAnsi"/>
          <w:sz w:val="22"/>
          <w:szCs w:val="22"/>
          <w:lang w:val="es-ES_tradnl"/>
        </w:rPr>
        <w:t xml:space="preserve">Capítulo 1 del </w:t>
      </w:r>
      <w:r w:rsidR="004F2A97">
        <w:rPr>
          <w:rFonts w:asciiTheme="minorHAnsi" w:hAnsiTheme="minorHAnsi" w:cstheme="minorHAnsi"/>
          <w:sz w:val="22"/>
          <w:szCs w:val="22"/>
          <w:lang w:val="es-ES_tradnl"/>
        </w:rPr>
        <w:t>Pliego de Condiciones</w:t>
      </w:r>
      <w:r w:rsidR="004D4C93">
        <w:rPr>
          <w:rFonts w:asciiTheme="minorHAnsi" w:hAnsiTheme="minorHAnsi" w:cstheme="minorHAnsi"/>
          <w:sz w:val="22"/>
          <w:szCs w:val="22"/>
          <w:lang w:val="es-ES_tradnl"/>
        </w:rPr>
        <w:t>,</w:t>
      </w:r>
      <w:r w:rsidR="004F2A97">
        <w:rPr>
          <w:rFonts w:asciiTheme="minorHAnsi" w:hAnsiTheme="minorHAnsi" w:cstheme="minorHAnsi"/>
          <w:sz w:val="22"/>
          <w:szCs w:val="22"/>
          <w:lang w:val="es-ES_tradnl"/>
        </w:rPr>
        <w:t xml:space="preserve"> con el fin de </w:t>
      </w:r>
      <w:r>
        <w:rPr>
          <w:rFonts w:asciiTheme="minorHAnsi" w:hAnsiTheme="minorHAnsi" w:cstheme="minorHAnsi"/>
          <w:sz w:val="22"/>
          <w:szCs w:val="22"/>
          <w:lang w:val="es-ES_tradnl"/>
        </w:rPr>
        <w:t xml:space="preserve">incluir el siguiente parágrafo: </w:t>
      </w:r>
    </w:p>
    <w:p w14:paraId="060D2BB2" w14:textId="4251EFA1" w:rsidR="00690E83" w:rsidRDefault="00690E83" w:rsidP="00690E83">
      <w:pPr>
        <w:pStyle w:val="Prrafodelista"/>
        <w:autoSpaceDE w:val="0"/>
        <w:autoSpaceDN w:val="0"/>
        <w:adjustRightInd w:val="0"/>
        <w:jc w:val="both"/>
        <w:rPr>
          <w:rFonts w:asciiTheme="minorHAnsi" w:hAnsiTheme="minorHAnsi" w:cstheme="minorHAnsi"/>
          <w:sz w:val="22"/>
          <w:szCs w:val="22"/>
          <w:lang w:val="es-ES_tradnl"/>
        </w:rPr>
      </w:pPr>
    </w:p>
    <w:p w14:paraId="37AC77B0" w14:textId="0738021D" w:rsidR="00AA077B" w:rsidRDefault="00690E83" w:rsidP="00690E83">
      <w:pPr>
        <w:pStyle w:val="Prrafodelista"/>
        <w:autoSpaceDE w:val="0"/>
        <w:autoSpaceDN w:val="0"/>
        <w:adjustRightInd w:val="0"/>
        <w:jc w:val="both"/>
        <w:rPr>
          <w:rFonts w:asciiTheme="minorHAnsi" w:hAnsiTheme="minorHAnsi" w:cstheme="minorHAnsi"/>
          <w:sz w:val="22"/>
          <w:szCs w:val="22"/>
          <w:lang w:val="es-ES_tradnl"/>
        </w:rPr>
      </w:pPr>
      <w:r>
        <w:rPr>
          <w:rFonts w:asciiTheme="minorHAnsi" w:hAnsiTheme="minorHAnsi" w:cstheme="minorHAnsi"/>
          <w:sz w:val="22"/>
          <w:szCs w:val="22"/>
          <w:lang w:val="es-ES_tradnl"/>
        </w:rPr>
        <w:t>“</w:t>
      </w:r>
      <w:r w:rsidRPr="004D4C93">
        <w:rPr>
          <w:rFonts w:asciiTheme="minorHAnsi" w:hAnsiTheme="minorHAnsi" w:cstheme="minorHAnsi"/>
          <w:i/>
          <w:iCs/>
          <w:sz w:val="22"/>
          <w:szCs w:val="22"/>
          <w:lang w:val="es-ES_tradnl"/>
        </w:rPr>
        <w:t xml:space="preserve">Parágrafo: El presente Cronograma será objeto de modificación mediante adenda posterior </w:t>
      </w:r>
      <w:r w:rsidR="004D4C93" w:rsidRPr="004D4C93">
        <w:rPr>
          <w:rFonts w:asciiTheme="minorHAnsi" w:hAnsiTheme="minorHAnsi" w:cstheme="minorHAnsi"/>
          <w:i/>
          <w:iCs/>
          <w:sz w:val="22"/>
          <w:szCs w:val="22"/>
          <w:lang w:val="es-ES_tradnl"/>
        </w:rPr>
        <w:t xml:space="preserve">garantizando </w:t>
      </w:r>
      <w:r w:rsidR="004F2A97" w:rsidRPr="004D4C93">
        <w:rPr>
          <w:rFonts w:asciiTheme="minorHAnsi" w:hAnsiTheme="minorHAnsi" w:cstheme="minorHAnsi"/>
          <w:i/>
          <w:iCs/>
          <w:sz w:val="22"/>
          <w:szCs w:val="22"/>
          <w:lang w:val="es-ES_tradnl"/>
        </w:rPr>
        <w:t>el cumplimiento del artículo 2.36.2.1.1.</w:t>
      </w:r>
      <w:r w:rsidRPr="004D4C93">
        <w:rPr>
          <w:rFonts w:asciiTheme="minorHAnsi" w:hAnsiTheme="minorHAnsi" w:cstheme="minorHAnsi"/>
          <w:i/>
          <w:iCs/>
          <w:sz w:val="22"/>
          <w:szCs w:val="22"/>
          <w:lang w:val="es-ES_tradnl"/>
        </w:rPr>
        <w:t xml:space="preserve">, en particular los criterios de “Igualdad de acceso” e “Igualdad de información” allí contenidos. Esta modificación en el Cronograma tendrá como propósito el envío de las comunicaciones dirigidas a los representantes legales de las Compañías Aseguradoras en </w:t>
      </w:r>
      <w:r w:rsidR="004D4C93" w:rsidRPr="004D4C93">
        <w:rPr>
          <w:rFonts w:asciiTheme="minorHAnsi" w:hAnsiTheme="minorHAnsi" w:cstheme="minorHAnsi"/>
          <w:i/>
          <w:iCs/>
          <w:sz w:val="22"/>
          <w:szCs w:val="22"/>
          <w:lang w:val="es-ES_tradnl"/>
        </w:rPr>
        <w:t xml:space="preserve">direcciones </w:t>
      </w:r>
      <w:r w:rsidRPr="004D4C93">
        <w:rPr>
          <w:rFonts w:asciiTheme="minorHAnsi" w:hAnsiTheme="minorHAnsi" w:cstheme="minorHAnsi"/>
          <w:i/>
          <w:iCs/>
          <w:sz w:val="22"/>
          <w:szCs w:val="22"/>
          <w:lang w:val="es-ES_tradnl"/>
        </w:rPr>
        <w:t>de correos electrónicos</w:t>
      </w:r>
      <w:r w:rsidR="004D4C93" w:rsidRPr="004D4C93">
        <w:rPr>
          <w:rFonts w:asciiTheme="minorHAnsi" w:hAnsiTheme="minorHAnsi" w:cstheme="minorHAnsi"/>
          <w:i/>
          <w:iCs/>
          <w:sz w:val="22"/>
          <w:szCs w:val="22"/>
          <w:lang w:val="es-ES_tradnl"/>
        </w:rPr>
        <w:t xml:space="preserve"> que correspondan al dominio de la entidad destinataria.</w:t>
      </w:r>
      <w:r w:rsidR="004D4C93">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   </w:t>
      </w:r>
    </w:p>
    <w:p w14:paraId="717CFF7A" w14:textId="1437DD32" w:rsidR="00690E83" w:rsidRDefault="00690E83" w:rsidP="00690E83">
      <w:pPr>
        <w:autoSpaceDE w:val="0"/>
        <w:autoSpaceDN w:val="0"/>
        <w:adjustRightInd w:val="0"/>
        <w:jc w:val="both"/>
        <w:rPr>
          <w:rFonts w:asciiTheme="minorHAnsi" w:hAnsiTheme="minorHAnsi" w:cstheme="minorHAnsi"/>
          <w:sz w:val="22"/>
          <w:szCs w:val="22"/>
          <w:lang w:val="es-ES_tradnl"/>
        </w:rPr>
      </w:pPr>
    </w:p>
    <w:p w14:paraId="3E2D8402" w14:textId="73D13333" w:rsidR="00690E83" w:rsidRPr="00690E83" w:rsidRDefault="004D4C93" w:rsidP="00690E83">
      <w:pPr>
        <w:autoSpaceDE w:val="0"/>
        <w:autoSpaceDN w:val="0"/>
        <w:adjustRightInd w:val="0"/>
        <w:jc w:val="both"/>
        <w:rPr>
          <w:rFonts w:asciiTheme="minorHAnsi" w:hAnsiTheme="minorHAnsi" w:cstheme="minorHAnsi"/>
          <w:sz w:val="22"/>
          <w:szCs w:val="22"/>
          <w:lang w:val="es-ES_tradnl"/>
        </w:rPr>
      </w:pPr>
      <w:r>
        <w:rPr>
          <w:rFonts w:asciiTheme="minorHAnsi" w:hAnsiTheme="minorHAnsi" w:cstheme="minorHAnsi"/>
          <w:sz w:val="22"/>
          <w:szCs w:val="22"/>
          <w:lang w:val="es-ES_tradnl"/>
        </w:rPr>
        <w:t>Para efectos de claridad, la presente Adenda formará parte integral del Pliego de Condiciones.</w:t>
      </w:r>
    </w:p>
    <w:p w14:paraId="6DDD79A6" w14:textId="77777777" w:rsidR="004D4C93" w:rsidRPr="004F2A97" w:rsidRDefault="004D4C93" w:rsidP="004F2A97">
      <w:pPr>
        <w:ind w:left="-360"/>
        <w:jc w:val="both"/>
        <w:rPr>
          <w:rFonts w:asciiTheme="minorHAnsi" w:hAnsiTheme="minorHAnsi" w:cstheme="minorHAnsi"/>
          <w:sz w:val="22"/>
          <w:szCs w:val="22"/>
          <w:lang w:val="es-MX"/>
        </w:rPr>
      </w:pPr>
    </w:p>
    <w:p w14:paraId="13094061" w14:textId="2F458549" w:rsidR="0071679E" w:rsidRPr="004F2A97" w:rsidRDefault="0071679E" w:rsidP="004F2A97">
      <w:pPr>
        <w:ind w:left="-360"/>
        <w:jc w:val="both"/>
        <w:rPr>
          <w:rFonts w:asciiTheme="minorHAnsi" w:hAnsiTheme="minorHAnsi" w:cstheme="minorHAnsi"/>
          <w:sz w:val="22"/>
          <w:szCs w:val="22"/>
          <w:lang w:val="es-MX"/>
        </w:rPr>
      </w:pPr>
      <w:r w:rsidRPr="004F2A97">
        <w:rPr>
          <w:rFonts w:asciiTheme="minorHAnsi" w:hAnsiTheme="minorHAnsi" w:cstheme="minorHAnsi"/>
          <w:sz w:val="22"/>
          <w:szCs w:val="22"/>
          <w:lang w:val="es-MX"/>
        </w:rPr>
        <w:t>Cordialmente,</w:t>
      </w:r>
    </w:p>
    <w:p w14:paraId="64F77944" w14:textId="77777777" w:rsidR="00BD44E4" w:rsidRPr="004F2A97" w:rsidRDefault="00BD44E4" w:rsidP="004F2A97">
      <w:pPr>
        <w:ind w:left="-360"/>
        <w:jc w:val="both"/>
        <w:rPr>
          <w:rFonts w:asciiTheme="minorHAnsi" w:hAnsiTheme="minorHAnsi" w:cstheme="minorHAnsi"/>
          <w:sz w:val="22"/>
          <w:szCs w:val="22"/>
          <w:lang w:val="es-MX"/>
        </w:rPr>
      </w:pPr>
    </w:p>
    <w:p w14:paraId="32F7438E" w14:textId="77777777" w:rsidR="004D1593" w:rsidRPr="004F2A97" w:rsidRDefault="004D1593" w:rsidP="004F2A97">
      <w:pPr>
        <w:ind w:left="-360"/>
        <w:jc w:val="both"/>
        <w:rPr>
          <w:rFonts w:asciiTheme="minorHAnsi" w:hAnsiTheme="minorHAnsi" w:cstheme="minorHAnsi"/>
          <w:b/>
          <w:sz w:val="22"/>
          <w:szCs w:val="22"/>
          <w:lang w:val="es-MX"/>
        </w:rPr>
      </w:pPr>
    </w:p>
    <w:p w14:paraId="04F4101B" w14:textId="149854BB" w:rsidR="0071679E" w:rsidRPr="004F2A97" w:rsidRDefault="0071679E" w:rsidP="004F2A97">
      <w:pPr>
        <w:ind w:left="-360"/>
        <w:jc w:val="both"/>
        <w:rPr>
          <w:rFonts w:asciiTheme="minorHAnsi" w:hAnsiTheme="minorHAnsi" w:cstheme="minorHAnsi"/>
          <w:b/>
          <w:sz w:val="22"/>
          <w:szCs w:val="22"/>
          <w:lang w:val="es-MX"/>
        </w:rPr>
      </w:pPr>
      <w:r w:rsidRPr="004F2A97">
        <w:rPr>
          <w:rFonts w:asciiTheme="minorHAnsi" w:hAnsiTheme="minorHAnsi" w:cstheme="minorHAnsi"/>
          <w:b/>
          <w:sz w:val="22"/>
          <w:szCs w:val="22"/>
          <w:lang w:val="es-MX"/>
        </w:rPr>
        <w:t>SCOTIABANK COLPATRIA S.A.</w:t>
      </w:r>
    </w:p>
    <w:sectPr w:rsidR="0071679E" w:rsidRPr="004F2A97" w:rsidSect="00F127A9">
      <w:headerReference w:type="default" r:id="rId8"/>
      <w:footerReference w:type="even" r:id="rId9"/>
      <w:footerReference w:type="default" r:id="rId10"/>
      <w:headerReference w:type="first" r:id="rId11"/>
      <w:footerReference w:type="first" r:id="rId12"/>
      <w:type w:val="continuous"/>
      <w:pgSz w:w="12242" w:h="15842" w:code="1"/>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066B" w14:textId="77777777" w:rsidR="00F20E33" w:rsidRDefault="00F20E33">
      <w:r>
        <w:separator/>
      </w:r>
    </w:p>
  </w:endnote>
  <w:endnote w:type="continuationSeparator" w:id="0">
    <w:p w14:paraId="7C4B5488" w14:textId="77777777" w:rsidR="00F20E33" w:rsidRDefault="00F2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4CA6" w14:textId="77777777" w:rsidR="00965340" w:rsidRDefault="00965340">
    <w:pPr>
      <w:pStyle w:val="Piedepgina"/>
      <w:jc w:val="center"/>
    </w:pPr>
    <w:r>
      <w:fldChar w:fldCharType="begin"/>
    </w:r>
    <w:r>
      <w:instrText>PAGE   \* MERGEFORMAT</w:instrText>
    </w:r>
    <w:r>
      <w:fldChar w:fldCharType="separate"/>
    </w:r>
    <w:r w:rsidR="00086097">
      <w:rPr>
        <w:noProof/>
      </w:rPr>
      <w:t>2</w:t>
    </w:r>
    <w:r>
      <w:fldChar w:fldCharType="end"/>
    </w:r>
  </w:p>
  <w:p w14:paraId="0EE95D44" w14:textId="77777777" w:rsidR="00965340" w:rsidRDefault="009653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679741325"/>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13582F09" w14:textId="11E6A10E" w:rsidR="00E10906" w:rsidRPr="00E10906" w:rsidRDefault="00E10906">
            <w:pPr>
              <w:pStyle w:val="Piedepgina"/>
              <w:jc w:val="right"/>
              <w:rPr>
                <w:rFonts w:asciiTheme="minorHAnsi" w:hAnsiTheme="minorHAnsi" w:cstheme="minorHAnsi"/>
                <w:sz w:val="22"/>
                <w:szCs w:val="22"/>
              </w:rPr>
            </w:pPr>
            <w:r w:rsidRPr="00E10906">
              <w:rPr>
                <w:rFonts w:asciiTheme="minorHAnsi" w:hAnsiTheme="minorHAnsi" w:cstheme="minorHAnsi"/>
                <w:sz w:val="22"/>
                <w:szCs w:val="22"/>
              </w:rPr>
              <w:t xml:space="preserve">Página </w:t>
            </w:r>
            <w:r w:rsidRPr="00E10906">
              <w:rPr>
                <w:rFonts w:asciiTheme="minorHAnsi" w:hAnsiTheme="minorHAnsi" w:cstheme="minorHAnsi"/>
                <w:b/>
                <w:bCs/>
                <w:sz w:val="22"/>
                <w:szCs w:val="22"/>
              </w:rPr>
              <w:fldChar w:fldCharType="begin"/>
            </w:r>
            <w:r w:rsidRPr="00E10906">
              <w:rPr>
                <w:rFonts w:asciiTheme="minorHAnsi" w:hAnsiTheme="minorHAnsi" w:cstheme="minorHAnsi"/>
                <w:b/>
                <w:bCs/>
                <w:sz w:val="22"/>
                <w:szCs w:val="22"/>
              </w:rPr>
              <w:instrText>PAGE</w:instrText>
            </w:r>
            <w:r w:rsidRPr="00E10906">
              <w:rPr>
                <w:rFonts w:asciiTheme="minorHAnsi" w:hAnsiTheme="minorHAnsi" w:cstheme="minorHAnsi"/>
                <w:b/>
                <w:bCs/>
                <w:sz w:val="22"/>
                <w:szCs w:val="22"/>
              </w:rPr>
              <w:fldChar w:fldCharType="separate"/>
            </w:r>
            <w:r w:rsidR="00AA077B">
              <w:rPr>
                <w:rFonts w:asciiTheme="minorHAnsi" w:hAnsiTheme="minorHAnsi" w:cstheme="minorHAnsi"/>
                <w:b/>
                <w:bCs/>
                <w:noProof/>
                <w:sz w:val="22"/>
                <w:szCs w:val="22"/>
              </w:rPr>
              <w:t>2</w:t>
            </w:r>
            <w:r w:rsidRPr="00E10906">
              <w:rPr>
                <w:rFonts w:asciiTheme="minorHAnsi" w:hAnsiTheme="minorHAnsi" w:cstheme="minorHAnsi"/>
                <w:b/>
                <w:bCs/>
                <w:sz w:val="22"/>
                <w:szCs w:val="22"/>
              </w:rPr>
              <w:fldChar w:fldCharType="end"/>
            </w:r>
            <w:r w:rsidRPr="00E10906">
              <w:rPr>
                <w:rFonts w:asciiTheme="minorHAnsi" w:hAnsiTheme="minorHAnsi" w:cstheme="minorHAnsi"/>
                <w:sz w:val="22"/>
                <w:szCs w:val="22"/>
              </w:rPr>
              <w:t xml:space="preserve"> de </w:t>
            </w:r>
            <w:r w:rsidRPr="00E10906">
              <w:rPr>
                <w:rFonts w:asciiTheme="minorHAnsi" w:hAnsiTheme="minorHAnsi" w:cstheme="minorHAnsi"/>
                <w:b/>
                <w:bCs/>
                <w:sz w:val="22"/>
                <w:szCs w:val="22"/>
              </w:rPr>
              <w:fldChar w:fldCharType="begin"/>
            </w:r>
            <w:r w:rsidRPr="00E10906">
              <w:rPr>
                <w:rFonts w:asciiTheme="minorHAnsi" w:hAnsiTheme="minorHAnsi" w:cstheme="minorHAnsi"/>
                <w:b/>
                <w:bCs/>
                <w:sz w:val="22"/>
                <w:szCs w:val="22"/>
              </w:rPr>
              <w:instrText>NUMPAGES</w:instrText>
            </w:r>
            <w:r w:rsidRPr="00E10906">
              <w:rPr>
                <w:rFonts w:asciiTheme="minorHAnsi" w:hAnsiTheme="minorHAnsi" w:cstheme="minorHAnsi"/>
                <w:b/>
                <w:bCs/>
                <w:sz w:val="22"/>
                <w:szCs w:val="22"/>
              </w:rPr>
              <w:fldChar w:fldCharType="separate"/>
            </w:r>
            <w:r w:rsidR="00AA077B">
              <w:rPr>
                <w:rFonts w:asciiTheme="minorHAnsi" w:hAnsiTheme="minorHAnsi" w:cstheme="minorHAnsi"/>
                <w:b/>
                <w:bCs/>
                <w:noProof/>
                <w:sz w:val="22"/>
                <w:szCs w:val="22"/>
              </w:rPr>
              <w:t>3</w:t>
            </w:r>
            <w:r w:rsidRPr="00E10906">
              <w:rPr>
                <w:rFonts w:asciiTheme="minorHAnsi" w:hAnsiTheme="minorHAnsi" w:cstheme="minorHAnsi"/>
                <w:b/>
                <w:bCs/>
                <w:sz w:val="22"/>
                <w:szCs w:val="22"/>
              </w:rPr>
              <w:fldChar w:fldCharType="end"/>
            </w:r>
          </w:p>
        </w:sdtContent>
      </w:sdt>
    </w:sdtContent>
  </w:sdt>
  <w:p w14:paraId="61D99595" w14:textId="77777777" w:rsidR="00965340" w:rsidRDefault="00965340" w:rsidP="00FA5AB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345029"/>
      <w:docPartObj>
        <w:docPartGallery w:val="Page Numbers (Bottom of Page)"/>
        <w:docPartUnique/>
      </w:docPartObj>
    </w:sdtPr>
    <w:sdtContent>
      <w:sdt>
        <w:sdtPr>
          <w:id w:val="1728636285"/>
          <w:docPartObj>
            <w:docPartGallery w:val="Page Numbers (Top of Page)"/>
            <w:docPartUnique/>
          </w:docPartObj>
        </w:sdtPr>
        <w:sdtContent>
          <w:p w14:paraId="1615DA62" w14:textId="77777777" w:rsidR="00086097" w:rsidRDefault="00086097">
            <w:pPr>
              <w:pStyle w:val="Piedepgina"/>
              <w:jc w:val="center"/>
            </w:pPr>
            <w: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D5724F">
              <w:rPr>
                <w:b/>
                <w:bCs/>
                <w:noProof/>
              </w:rPr>
              <w:t>1</w:t>
            </w:r>
            <w:r>
              <w:rPr>
                <w:b/>
                <w:bCs/>
              </w:rPr>
              <w:fldChar w:fldCharType="end"/>
            </w:r>
          </w:p>
        </w:sdtContent>
      </w:sdt>
    </w:sdtContent>
  </w:sdt>
  <w:p w14:paraId="5F678E2F" w14:textId="77777777" w:rsidR="0044206A" w:rsidRDefault="004420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6498" w14:textId="77777777" w:rsidR="00F20E33" w:rsidRDefault="00F20E33">
      <w:r>
        <w:separator/>
      </w:r>
    </w:p>
  </w:footnote>
  <w:footnote w:type="continuationSeparator" w:id="0">
    <w:p w14:paraId="63457E05" w14:textId="77777777" w:rsidR="00F20E33" w:rsidRDefault="00F2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520E" w14:textId="01813624" w:rsidR="00965340" w:rsidRDefault="0096709C">
    <w:pPr>
      <w:pStyle w:val="Encabezado"/>
      <w:tabs>
        <w:tab w:val="clear" w:pos="4252"/>
        <w:tab w:val="clear" w:pos="8504"/>
        <w:tab w:val="left" w:pos="3960"/>
      </w:tabs>
      <w:ind w:right="-1216"/>
    </w:pPr>
    <w:r>
      <w:rPr>
        <w:noProof/>
        <w:lang w:val="es-CO" w:eastAsia="es-CO"/>
      </w:rPr>
      <w:drawing>
        <wp:anchor distT="0" distB="0" distL="114300" distR="114300" simplePos="0" relativeHeight="251665408" behindDoc="1" locked="0" layoutInCell="1" allowOverlap="1" wp14:anchorId="5315C30C" wp14:editId="0CDD2D38">
          <wp:simplePos x="0" y="0"/>
          <wp:positionH relativeFrom="column">
            <wp:posOffset>-975360</wp:posOffset>
          </wp:positionH>
          <wp:positionV relativeFrom="paragraph">
            <wp:posOffset>-335915</wp:posOffset>
          </wp:positionV>
          <wp:extent cx="3000375" cy="718185"/>
          <wp:effectExtent l="0" t="0" r="9525"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718185"/>
                  </a:xfrm>
                  <a:prstGeom prst="rect">
                    <a:avLst/>
                  </a:prstGeom>
                  <a:noFill/>
                </pic:spPr>
              </pic:pic>
            </a:graphicData>
          </a:graphic>
          <wp14:sizeRelH relativeFrom="margin">
            <wp14:pctWidth>0</wp14:pctWidth>
          </wp14:sizeRelH>
        </wp:anchor>
      </w:drawing>
    </w:r>
    <w:r w:rsidR="00965340">
      <w:t xml:space="preserve"> </w:t>
    </w:r>
    <w:r w:rsidR="0096534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B55F" w14:textId="77777777" w:rsidR="00965340" w:rsidRDefault="00965340">
    <w:pPr>
      <w:pStyle w:val="Encabezado"/>
    </w:pPr>
    <w:r>
      <w:rPr>
        <w:noProof/>
        <w:lang w:val="es-CO" w:eastAsia="es-CO"/>
      </w:rPr>
      <w:drawing>
        <wp:anchor distT="0" distB="0" distL="114300" distR="114300" simplePos="0" relativeHeight="251658240" behindDoc="0" locked="0" layoutInCell="1" allowOverlap="1" wp14:anchorId="7623B2F0" wp14:editId="5294A463">
          <wp:simplePos x="0" y="0"/>
          <wp:positionH relativeFrom="column">
            <wp:posOffset>-1003935</wp:posOffset>
          </wp:positionH>
          <wp:positionV relativeFrom="paragraph">
            <wp:posOffset>-250190</wp:posOffset>
          </wp:positionV>
          <wp:extent cx="4346575" cy="104838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6575" cy="1048385"/>
                  </a:xfrm>
                  <a:prstGeom prst="rect">
                    <a:avLst/>
                  </a:prstGeom>
                  <a:noFill/>
                </pic:spPr>
              </pic:pic>
            </a:graphicData>
          </a:graphic>
        </wp:anchor>
      </w:drawing>
    </w:r>
  </w:p>
  <w:p w14:paraId="2086D09C" w14:textId="77777777" w:rsidR="00965340" w:rsidRDefault="009653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98E"/>
    <w:multiLevelType w:val="hybridMultilevel"/>
    <w:tmpl w:val="D9CC1DE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36615B4"/>
    <w:multiLevelType w:val="hybridMultilevel"/>
    <w:tmpl w:val="0B18D4B8"/>
    <w:lvl w:ilvl="0" w:tplc="240A0017">
      <w:start w:val="1"/>
      <w:numFmt w:val="lowerLetter"/>
      <w:lvlText w:val="%1)"/>
      <w:lvlJc w:val="left"/>
      <w:pPr>
        <w:tabs>
          <w:tab w:val="num" w:pos="567"/>
        </w:tabs>
        <w:ind w:left="567" w:hanging="360"/>
      </w:pPr>
    </w:lvl>
    <w:lvl w:ilvl="1" w:tplc="52BA2698">
      <w:start w:val="1"/>
      <w:numFmt w:val="decimal"/>
      <w:lvlText w:val="%2."/>
      <w:lvlJc w:val="left"/>
      <w:pPr>
        <w:ind w:left="1992" w:hanging="705"/>
      </w:pPr>
      <w:rPr>
        <w:rFonts w:hint="default"/>
        <w:b/>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15:restartNumberingAfterBreak="0">
    <w:nsid w:val="04A71A73"/>
    <w:multiLevelType w:val="hybridMultilevel"/>
    <w:tmpl w:val="AF48F46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7253DA2"/>
    <w:multiLevelType w:val="hybridMultilevel"/>
    <w:tmpl w:val="5A780DDE"/>
    <w:lvl w:ilvl="0" w:tplc="23340C02">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022F64"/>
    <w:multiLevelType w:val="multilevel"/>
    <w:tmpl w:val="19125152"/>
    <w:lvl w:ilvl="0">
      <w:start w:val="10"/>
      <w:numFmt w:val="decimal"/>
      <w:lvlText w:val="%1."/>
      <w:lvlJc w:val="left"/>
      <w:pPr>
        <w:ind w:left="1633" w:hanging="705"/>
      </w:pPr>
      <w:rPr>
        <w:rFonts w:hint="default"/>
        <w:b w:val="0"/>
        <w:bCs/>
        <w:i w:val="0"/>
      </w:rPr>
    </w:lvl>
    <w:lvl w:ilvl="1">
      <w:start w:val="1"/>
      <w:numFmt w:val="decimal"/>
      <w:isLgl/>
      <w:lvlText w:val="%1.%2."/>
      <w:lvlJc w:val="left"/>
      <w:pPr>
        <w:ind w:left="1155" w:hanging="43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A2437B3"/>
    <w:multiLevelType w:val="hybridMultilevel"/>
    <w:tmpl w:val="0050635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D2199C"/>
    <w:multiLevelType w:val="hybridMultilevel"/>
    <w:tmpl w:val="4254E6E6"/>
    <w:lvl w:ilvl="0" w:tplc="7D54896A">
      <w:start w:val="1"/>
      <w:numFmt w:val="bullet"/>
      <w:lvlText w:val="-"/>
      <w:lvlJc w:val="left"/>
      <w:pPr>
        <w:ind w:left="1571" w:hanging="360"/>
      </w:pPr>
      <w:rPr>
        <w:rFonts w:ascii="Calibri" w:eastAsia="Times New Roman" w:hAnsi="Calibri" w:cstheme="minorHAnsi"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7" w15:restartNumberingAfterBreak="0">
    <w:nsid w:val="0D302938"/>
    <w:multiLevelType w:val="hybridMultilevel"/>
    <w:tmpl w:val="FF168BAC"/>
    <w:lvl w:ilvl="0" w:tplc="4D4A906C">
      <w:start w:val="2"/>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0F73531F"/>
    <w:multiLevelType w:val="hybridMultilevel"/>
    <w:tmpl w:val="46A2480E"/>
    <w:lvl w:ilvl="0" w:tplc="271268FC">
      <w:start w:val="1"/>
      <w:numFmt w:val="decimal"/>
      <w:lvlText w:val="%1."/>
      <w:lvlJc w:val="left"/>
      <w:pPr>
        <w:tabs>
          <w:tab w:val="num" w:pos="360"/>
        </w:tabs>
        <w:ind w:left="360" w:hanging="360"/>
      </w:pPr>
      <w:rPr>
        <w:rFonts w:hint="default"/>
      </w:rPr>
    </w:lvl>
    <w:lvl w:ilvl="1" w:tplc="240A0017">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C812C3"/>
    <w:multiLevelType w:val="multilevel"/>
    <w:tmpl w:val="E9A6311E"/>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0EF5352"/>
    <w:multiLevelType w:val="hybridMultilevel"/>
    <w:tmpl w:val="6B086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2020F14"/>
    <w:multiLevelType w:val="hybridMultilevel"/>
    <w:tmpl w:val="49FA6A12"/>
    <w:lvl w:ilvl="0" w:tplc="FF4E221E">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32662E"/>
    <w:multiLevelType w:val="hybridMultilevel"/>
    <w:tmpl w:val="731EC76A"/>
    <w:lvl w:ilvl="0" w:tplc="8BEC8954">
      <w:start w:val="1"/>
      <w:numFmt w:val="bullet"/>
      <w:lvlText w:val="a"/>
      <w:lvlJc w:val="left"/>
      <w:pPr>
        <w:ind w:left="1284" w:hanging="360"/>
      </w:pPr>
      <w:rPr>
        <w:rFonts w:ascii="Webdings" w:hAnsi="Webdings" w:hint="default"/>
      </w:rPr>
    </w:lvl>
    <w:lvl w:ilvl="1" w:tplc="240A0019" w:tentative="1">
      <w:start w:val="1"/>
      <w:numFmt w:val="lowerLetter"/>
      <w:lvlText w:val="%2."/>
      <w:lvlJc w:val="left"/>
      <w:pPr>
        <w:ind w:left="2004" w:hanging="360"/>
      </w:pPr>
    </w:lvl>
    <w:lvl w:ilvl="2" w:tplc="240A001B" w:tentative="1">
      <w:start w:val="1"/>
      <w:numFmt w:val="lowerRoman"/>
      <w:lvlText w:val="%3."/>
      <w:lvlJc w:val="right"/>
      <w:pPr>
        <w:ind w:left="2724" w:hanging="180"/>
      </w:pPr>
    </w:lvl>
    <w:lvl w:ilvl="3" w:tplc="240A000F" w:tentative="1">
      <w:start w:val="1"/>
      <w:numFmt w:val="decimal"/>
      <w:lvlText w:val="%4."/>
      <w:lvlJc w:val="left"/>
      <w:pPr>
        <w:ind w:left="3444" w:hanging="360"/>
      </w:pPr>
    </w:lvl>
    <w:lvl w:ilvl="4" w:tplc="240A0019" w:tentative="1">
      <w:start w:val="1"/>
      <w:numFmt w:val="lowerLetter"/>
      <w:lvlText w:val="%5."/>
      <w:lvlJc w:val="left"/>
      <w:pPr>
        <w:ind w:left="4164" w:hanging="360"/>
      </w:pPr>
    </w:lvl>
    <w:lvl w:ilvl="5" w:tplc="240A001B" w:tentative="1">
      <w:start w:val="1"/>
      <w:numFmt w:val="lowerRoman"/>
      <w:lvlText w:val="%6."/>
      <w:lvlJc w:val="right"/>
      <w:pPr>
        <w:ind w:left="4884" w:hanging="180"/>
      </w:pPr>
    </w:lvl>
    <w:lvl w:ilvl="6" w:tplc="240A000F" w:tentative="1">
      <w:start w:val="1"/>
      <w:numFmt w:val="decimal"/>
      <w:lvlText w:val="%7."/>
      <w:lvlJc w:val="left"/>
      <w:pPr>
        <w:ind w:left="5604" w:hanging="360"/>
      </w:pPr>
    </w:lvl>
    <w:lvl w:ilvl="7" w:tplc="240A0019" w:tentative="1">
      <w:start w:val="1"/>
      <w:numFmt w:val="lowerLetter"/>
      <w:lvlText w:val="%8."/>
      <w:lvlJc w:val="left"/>
      <w:pPr>
        <w:ind w:left="6324" w:hanging="360"/>
      </w:pPr>
    </w:lvl>
    <w:lvl w:ilvl="8" w:tplc="240A001B" w:tentative="1">
      <w:start w:val="1"/>
      <w:numFmt w:val="lowerRoman"/>
      <w:lvlText w:val="%9."/>
      <w:lvlJc w:val="right"/>
      <w:pPr>
        <w:ind w:left="7044" w:hanging="180"/>
      </w:pPr>
    </w:lvl>
  </w:abstractNum>
  <w:abstractNum w:abstractNumId="13" w15:restartNumberingAfterBreak="0">
    <w:nsid w:val="176D5BDE"/>
    <w:multiLevelType w:val="hybridMultilevel"/>
    <w:tmpl w:val="5F98E7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9B7D9E"/>
    <w:multiLevelType w:val="hybridMultilevel"/>
    <w:tmpl w:val="1A78BF9C"/>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D422E9"/>
    <w:multiLevelType w:val="hybridMultilevel"/>
    <w:tmpl w:val="BB52E0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514F47"/>
    <w:multiLevelType w:val="hybridMultilevel"/>
    <w:tmpl w:val="6DDE6480"/>
    <w:lvl w:ilvl="0" w:tplc="670A8086">
      <w:start w:val="23"/>
      <w:numFmt w:val="lowerLetter"/>
      <w:lvlText w:val="%1)"/>
      <w:lvlJc w:val="left"/>
      <w:pPr>
        <w:ind w:left="720" w:hanging="360"/>
      </w:pPr>
      <w:rPr>
        <w:rFonts w:hint="default"/>
      </w:rPr>
    </w:lvl>
    <w:lvl w:ilvl="1" w:tplc="7D54896A">
      <w:start w:val="1"/>
      <w:numFmt w:val="bullet"/>
      <w:lvlText w:val="-"/>
      <w:lvlJc w:val="left"/>
      <w:pPr>
        <w:ind w:left="1800" w:hanging="360"/>
      </w:pPr>
      <w:rPr>
        <w:rFonts w:ascii="Calibri" w:eastAsia="Times New Roman" w:hAnsi="Calibri" w:cstheme="minorHAnsi"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1C17598C"/>
    <w:multiLevelType w:val="hybridMultilevel"/>
    <w:tmpl w:val="18CEF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03C4805"/>
    <w:multiLevelType w:val="hybridMultilevel"/>
    <w:tmpl w:val="4B3EFF68"/>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9" w15:restartNumberingAfterBreak="0">
    <w:nsid w:val="2099488F"/>
    <w:multiLevelType w:val="hybridMultilevel"/>
    <w:tmpl w:val="D388B18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1A2723B"/>
    <w:multiLevelType w:val="multilevel"/>
    <w:tmpl w:val="C206F8E4"/>
    <w:lvl w:ilvl="0">
      <w:start w:val="9"/>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483180"/>
    <w:multiLevelType w:val="hybridMultilevel"/>
    <w:tmpl w:val="ACB08840"/>
    <w:lvl w:ilvl="0" w:tplc="7D54896A">
      <w:start w:val="1"/>
      <w:numFmt w:val="bullet"/>
      <w:lvlText w:val="-"/>
      <w:lvlJc w:val="left"/>
      <w:pPr>
        <w:ind w:left="1080" w:hanging="360"/>
      </w:pPr>
      <w:rPr>
        <w:rFonts w:ascii="Calibri" w:eastAsia="Times New Roman" w:hAnsi="Calibri" w:cstheme="minorHAnsi"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2C6F60B7"/>
    <w:multiLevelType w:val="hybridMultilevel"/>
    <w:tmpl w:val="11309E3E"/>
    <w:lvl w:ilvl="0" w:tplc="DB4228D4">
      <w:numFmt w:val="bullet"/>
      <w:lvlText w:val="-"/>
      <w:lvlJc w:val="left"/>
      <w:pPr>
        <w:ind w:left="359" w:hanging="360"/>
      </w:pPr>
      <w:rPr>
        <w:rFonts w:ascii="Calibri" w:eastAsia="Calibri" w:hAnsi="Calibri" w:cs="Times New Roman" w:hint="default"/>
      </w:rPr>
    </w:lvl>
    <w:lvl w:ilvl="1" w:tplc="240A0019">
      <w:start w:val="1"/>
      <w:numFmt w:val="lowerLetter"/>
      <w:lvlText w:val="%2."/>
      <w:lvlJc w:val="left"/>
      <w:pPr>
        <w:ind w:left="1079" w:hanging="360"/>
      </w:pPr>
    </w:lvl>
    <w:lvl w:ilvl="2" w:tplc="240A001B">
      <w:start w:val="1"/>
      <w:numFmt w:val="lowerRoman"/>
      <w:lvlText w:val="%3."/>
      <w:lvlJc w:val="right"/>
      <w:pPr>
        <w:ind w:left="1799" w:hanging="180"/>
      </w:pPr>
    </w:lvl>
    <w:lvl w:ilvl="3" w:tplc="FBCE9342">
      <w:start w:val="1"/>
      <w:numFmt w:val="decimal"/>
      <w:lvlText w:val="%4."/>
      <w:lvlJc w:val="left"/>
      <w:pPr>
        <w:ind w:left="2519" w:hanging="360"/>
      </w:pPr>
      <w:rPr>
        <w:b/>
      </w:rPr>
    </w:lvl>
    <w:lvl w:ilvl="4" w:tplc="240A0019">
      <w:start w:val="1"/>
      <w:numFmt w:val="lowerLetter"/>
      <w:lvlText w:val="%5."/>
      <w:lvlJc w:val="left"/>
      <w:pPr>
        <w:ind w:left="3239" w:hanging="360"/>
      </w:pPr>
    </w:lvl>
    <w:lvl w:ilvl="5" w:tplc="240A001B">
      <w:start w:val="1"/>
      <w:numFmt w:val="lowerRoman"/>
      <w:lvlText w:val="%6."/>
      <w:lvlJc w:val="right"/>
      <w:pPr>
        <w:ind w:left="3959" w:hanging="180"/>
      </w:pPr>
    </w:lvl>
    <w:lvl w:ilvl="6" w:tplc="240A000F">
      <w:start w:val="1"/>
      <w:numFmt w:val="decimal"/>
      <w:lvlText w:val="%7."/>
      <w:lvlJc w:val="left"/>
      <w:pPr>
        <w:ind w:left="4679" w:hanging="360"/>
      </w:pPr>
    </w:lvl>
    <w:lvl w:ilvl="7" w:tplc="240A0019">
      <w:start w:val="1"/>
      <w:numFmt w:val="lowerLetter"/>
      <w:lvlText w:val="%8."/>
      <w:lvlJc w:val="left"/>
      <w:pPr>
        <w:ind w:left="5399" w:hanging="360"/>
      </w:pPr>
    </w:lvl>
    <w:lvl w:ilvl="8" w:tplc="240A001B">
      <w:start w:val="1"/>
      <w:numFmt w:val="lowerRoman"/>
      <w:lvlText w:val="%9."/>
      <w:lvlJc w:val="right"/>
      <w:pPr>
        <w:ind w:left="6119" w:hanging="180"/>
      </w:pPr>
    </w:lvl>
  </w:abstractNum>
  <w:abstractNum w:abstractNumId="23" w15:restartNumberingAfterBreak="0">
    <w:nsid w:val="2C78272F"/>
    <w:multiLevelType w:val="hybridMultilevel"/>
    <w:tmpl w:val="7FB4AE14"/>
    <w:lvl w:ilvl="0" w:tplc="E76A51BE">
      <w:start w:val="2"/>
      <w:numFmt w:val="decimal"/>
      <w:lvlText w:val="%1."/>
      <w:lvlJc w:val="left"/>
      <w:pPr>
        <w:tabs>
          <w:tab w:val="num" w:pos="720"/>
        </w:tabs>
        <w:ind w:left="720" w:hanging="360"/>
      </w:pPr>
      <w:rPr>
        <w:rFonts w:hint="default"/>
      </w:rPr>
    </w:lvl>
    <w:lvl w:ilvl="1" w:tplc="52BA2698">
      <w:start w:val="1"/>
      <w:numFmt w:val="decimal"/>
      <w:lvlText w:val="%2."/>
      <w:lvlJc w:val="left"/>
      <w:pPr>
        <w:ind w:left="1785" w:hanging="705"/>
      </w:pPr>
      <w:rPr>
        <w:rFonts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0892EFC"/>
    <w:multiLevelType w:val="hybridMultilevel"/>
    <w:tmpl w:val="5E08E528"/>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31B93220"/>
    <w:multiLevelType w:val="hybridMultilevel"/>
    <w:tmpl w:val="847AC1D4"/>
    <w:lvl w:ilvl="0" w:tplc="240A0019">
      <w:start w:val="1"/>
      <w:numFmt w:val="lowerLetter"/>
      <w:lvlText w:val="%1."/>
      <w:lvlJc w:val="left"/>
      <w:pPr>
        <w:ind w:left="1744" w:hanging="360"/>
      </w:pPr>
    </w:lvl>
    <w:lvl w:ilvl="1" w:tplc="240A0019" w:tentative="1">
      <w:start w:val="1"/>
      <w:numFmt w:val="lowerLetter"/>
      <w:lvlText w:val="%2."/>
      <w:lvlJc w:val="left"/>
      <w:pPr>
        <w:ind w:left="2464" w:hanging="360"/>
      </w:pPr>
    </w:lvl>
    <w:lvl w:ilvl="2" w:tplc="240A001B" w:tentative="1">
      <w:start w:val="1"/>
      <w:numFmt w:val="lowerRoman"/>
      <w:lvlText w:val="%3."/>
      <w:lvlJc w:val="right"/>
      <w:pPr>
        <w:ind w:left="3184" w:hanging="180"/>
      </w:pPr>
    </w:lvl>
    <w:lvl w:ilvl="3" w:tplc="240A000F" w:tentative="1">
      <w:start w:val="1"/>
      <w:numFmt w:val="decimal"/>
      <w:lvlText w:val="%4."/>
      <w:lvlJc w:val="left"/>
      <w:pPr>
        <w:ind w:left="3904" w:hanging="360"/>
      </w:pPr>
    </w:lvl>
    <w:lvl w:ilvl="4" w:tplc="240A0019" w:tentative="1">
      <w:start w:val="1"/>
      <w:numFmt w:val="lowerLetter"/>
      <w:lvlText w:val="%5."/>
      <w:lvlJc w:val="left"/>
      <w:pPr>
        <w:ind w:left="4624" w:hanging="360"/>
      </w:pPr>
    </w:lvl>
    <w:lvl w:ilvl="5" w:tplc="240A001B" w:tentative="1">
      <w:start w:val="1"/>
      <w:numFmt w:val="lowerRoman"/>
      <w:lvlText w:val="%6."/>
      <w:lvlJc w:val="right"/>
      <w:pPr>
        <w:ind w:left="5344" w:hanging="180"/>
      </w:pPr>
    </w:lvl>
    <w:lvl w:ilvl="6" w:tplc="240A000F" w:tentative="1">
      <w:start w:val="1"/>
      <w:numFmt w:val="decimal"/>
      <w:lvlText w:val="%7."/>
      <w:lvlJc w:val="left"/>
      <w:pPr>
        <w:ind w:left="6064" w:hanging="360"/>
      </w:pPr>
    </w:lvl>
    <w:lvl w:ilvl="7" w:tplc="240A0019" w:tentative="1">
      <w:start w:val="1"/>
      <w:numFmt w:val="lowerLetter"/>
      <w:lvlText w:val="%8."/>
      <w:lvlJc w:val="left"/>
      <w:pPr>
        <w:ind w:left="6784" w:hanging="360"/>
      </w:pPr>
    </w:lvl>
    <w:lvl w:ilvl="8" w:tplc="240A001B" w:tentative="1">
      <w:start w:val="1"/>
      <w:numFmt w:val="lowerRoman"/>
      <w:lvlText w:val="%9."/>
      <w:lvlJc w:val="right"/>
      <w:pPr>
        <w:ind w:left="7504" w:hanging="180"/>
      </w:pPr>
    </w:lvl>
  </w:abstractNum>
  <w:abstractNum w:abstractNumId="26" w15:restartNumberingAfterBreak="0">
    <w:nsid w:val="33701D1C"/>
    <w:multiLevelType w:val="hybridMultilevel"/>
    <w:tmpl w:val="D0E80D6A"/>
    <w:lvl w:ilvl="0" w:tplc="F656D4B2">
      <w:start w:val="3"/>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363B36CE"/>
    <w:multiLevelType w:val="multilevel"/>
    <w:tmpl w:val="88F82594"/>
    <w:lvl w:ilvl="0">
      <w:start w:val="1"/>
      <w:numFmt w:val="decimal"/>
      <w:lvlText w:val="%1."/>
      <w:lvlJc w:val="left"/>
      <w:pPr>
        <w:ind w:left="435" w:hanging="435"/>
      </w:pPr>
      <w:rPr>
        <w:rFonts w:hint="default"/>
      </w:rPr>
    </w:lvl>
    <w:lvl w:ilvl="1">
      <w:start w:val="1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899135D"/>
    <w:multiLevelType w:val="hybridMultilevel"/>
    <w:tmpl w:val="79AC4E4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9081B34"/>
    <w:multiLevelType w:val="hybridMultilevel"/>
    <w:tmpl w:val="4812337C"/>
    <w:lvl w:ilvl="0" w:tplc="54FCD3C2">
      <w:start w:val="3"/>
      <w:numFmt w:val="lowerLetter"/>
      <w:lvlText w:val="%1)"/>
      <w:lvlJc w:val="left"/>
      <w:pPr>
        <w:ind w:left="720" w:hanging="360"/>
      </w:pPr>
      <w:rPr>
        <w:rFonts w:hint="default"/>
      </w:rPr>
    </w:lvl>
    <w:lvl w:ilvl="1" w:tplc="7B6C43EA">
      <w:start w:val="1"/>
      <w:numFmt w:val="lowerLetter"/>
      <w:lvlText w:val="%2."/>
      <w:lvlJc w:val="left"/>
      <w:pPr>
        <w:ind w:left="1800" w:hanging="36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3BC0656A"/>
    <w:multiLevelType w:val="hybridMultilevel"/>
    <w:tmpl w:val="4B3EFF68"/>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1" w15:restartNumberingAfterBreak="0">
    <w:nsid w:val="400713CF"/>
    <w:multiLevelType w:val="hybridMultilevel"/>
    <w:tmpl w:val="5C06BE3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0E12C15"/>
    <w:multiLevelType w:val="hybridMultilevel"/>
    <w:tmpl w:val="982C50E2"/>
    <w:lvl w:ilvl="0" w:tplc="DBEA5DB0">
      <w:start w:val="22"/>
      <w:numFmt w:val="lowerLetter"/>
      <w:lvlText w:val="%1)"/>
      <w:lvlJc w:val="left"/>
      <w:pPr>
        <w:tabs>
          <w:tab w:val="num" w:pos="720"/>
        </w:tabs>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45D841BA"/>
    <w:multiLevelType w:val="hybridMultilevel"/>
    <w:tmpl w:val="30AEF4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6EF7102"/>
    <w:multiLevelType w:val="hybridMultilevel"/>
    <w:tmpl w:val="5CD27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727568E"/>
    <w:multiLevelType w:val="hybridMultilevel"/>
    <w:tmpl w:val="7D268F6E"/>
    <w:lvl w:ilvl="0" w:tplc="8626CFEE">
      <w:start w:val="5"/>
      <w:numFmt w:val="lowerLetter"/>
      <w:lvlText w:val="%1)"/>
      <w:lvlJc w:val="left"/>
      <w:pPr>
        <w:ind w:left="1440" w:hanging="360"/>
      </w:pPr>
      <w:rPr>
        <w:rFonts w:hint="default"/>
      </w:rPr>
    </w:lvl>
    <w:lvl w:ilvl="1" w:tplc="240A0019" w:tentative="1">
      <w:start w:val="1"/>
      <w:numFmt w:val="lowerLetter"/>
      <w:lvlText w:val="%2."/>
      <w:lvlJc w:val="left"/>
      <w:pPr>
        <w:ind w:left="1876" w:hanging="360"/>
      </w:pPr>
    </w:lvl>
    <w:lvl w:ilvl="2" w:tplc="240A001B" w:tentative="1">
      <w:start w:val="1"/>
      <w:numFmt w:val="lowerRoman"/>
      <w:lvlText w:val="%3."/>
      <w:lvlJc w:val="right"/>
      <w:pPr>
        <w:ind w:left="2596" w:hanging="180"/>
      </w:pPr>
    </w:lvl>
    <w:lvl w:ilvl="3" w:tplc="240A000F" w:tentative="1">
      <w:start w:val="1"/>
      <w:numFmt w:val="decimal"/>
      <w:lvlText w:val="%4."/>
      <w:lvlJc w:val="left"/>
      <w:pPr>
        <w:ind w:left="3316" w:hanging="360"/>
      </w:pPr>
    </w:lvl>
    <w:lvl w:ilvl="4" w:tplc="240A0019" w:tentative="1">
      <w:start w:val="1"/>
      <w:numFmt w:val="lowerLetter"/>
      <w:lvlText w:val="%5."/>
      <w:lvlJc w:val="left"/>
      <w:pPr>
        <w:ind w:left="4036" w:hanging="360"/>
      </w:pPr>
    </w:lvl>
    <w:lvl w:ilvl="5" w:tplc="240A001B" w:tentative="1">
      <w:start w:val="1"/>
      <w:numFmt w:val="lowerRoman"/>
      <w:lvlText w:val="%6."/>
      <w:lvlJc w:val="right"/>
      <w:pPr>
        <w:ind w:left="4756" w:hanging="180"/>
      </w:pPr>
    </w:lvl>
    <w:lvl w:ilvl="6" w:tplc="240A000F" w:tentative="1">
      <w:start w:val="1"/>
      <w:numFmt w:val="decimal"/>
      <w:lvlText w:val="%7."/>
      <w:lvlJc w:val="left"/>
      <w:pPr>
        <w:ind w:left="5476" w:hanging="360"/>
      </w:pPr>
    </w:lvl>
    <w:lvl w:ilvl="7" w:tplc="240A0019" w:tentative="1">
      <w:start w:val="1"/>
      <w:numFmt w:val="lowerLetter"/>
      <w:lvlText w:val="%8."/>
      <w:lvlJc w:val="left"/>
      <w:pPr>
        <w:ind w:left="6196" w:hanging="360"/>
      </w:pPr>
    </w:lvl>
    <w:lvl w:ilvl="8" w:tplc="240A001B" w:tentative="1">
      <w:start w:val="1"/>
      <w:numFmt w:val="lowerRoman"/>
      <w:lvlText w:val="%9."/>
      <w:lvlJc w:val="right"/>
      <w:pPr>
        <w:ind w:left="6916" w:hanging="180"/>
      </w:pPr>
    </w:lvl>
  </w:abstractNum>
  <w:abstractNum w:abstractNumId="36" w15:restartNumberingAfterBreak="0">
    <w:nsid w:val="4A684B9F"/>
    <w:multiLevelType w:val="multilevel"/>
    <w:tmpl w:val="A5D448A6"/>
    <w:lvl w:ilvl="0">
      <w:start w:val="1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B4C58AB"/>
    <w:multiLevelType w:val="hybridMultilevel"/>
    <w:tmpl w:val="AF283FF0"/>
    <w:lvl w:ilvl="0" w:tplc="D5E42A56">
      <w:start w:val="10"/>
      <w:numFmt w:val="lowerLetter"/>
      <w:lvlText w:val="%1)"/>
      <w:lvlJc w:val="left"/>
      <w:pPr>
        <w:tabs>
          <w:tab w:val="num" w:pos="360"/>
        </w:tabs>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CC431CA"/>
    <w:multiLevelType w:val="hybridMultilevel"/>
    <w:tmpl w:val="80F603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EB0079D"/>
    <w:multiLevelType w:val="hybridMultilevel"/>
    <w:tmpl w:val="E248A672"/>
    <w:lvl w:ilvl="0" w:tplc="7D54896A">
      <w:start w:val="1"/>
      <w:numFmt w:val="bullet"/>
      <w:lvlText w:val="-"/>
      <w:lvlJc w:val="left"/>
      <w:pPr>
        <w:ind w:left="1080" w:hanging="360"/>
      </w:pPr>
      <w:rPr>
        <w:rFonts w:ascii="Calibri" w:eastAsia="Times New Roman" w:hAnsi="Calibri" w:cstheme="minorHAnsi" w:hint="default"/>
      </w:rPr>
    </w:lvl>
    <w:lvl w:ilvl="1" w:tplc="EE76BFFE">
      <w:numFmt w:val="bullet"/>
      <w:lvlText w:val="•"/>
      <w:lvlJc w:val="left"/>
      <w:pPr>
        <w:ind w:left="708" w:hanging="708"/>
      </w:pPr>
      <w:rPr>
        <w:rFonts w:ascii="Calibri" w:eastAsia="Times New Roman" w:hAnsi="Calibri" w:cstheme="minorHAnsi"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526B1F8F"/>
    <w:multiLevelType w:val="hybridMultilevel"/>
    <w:tmpl w:val="78049CCE"/>
    <w:lvl w:ilvl="0" w:tplc="395CC6AE">
      <w:start w:val="8"/>
      <w:numFmt w:val="bullet"/>
      <w:lvlText w:val="-"/>
      <w:lvlJc w:val="left"/>
      <w:pPr>
        <w:ind w:left="720" w:hanging="36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49C2B09"/>
    <w:multiLevelType w:val="hybridMultilevel"/>
    <w:tmpl w:val="6ED4274A"/>
    <w:lvl w:ilvl="0" w:tplc="240A0017">
      <w:start w:val="1"/>
      <w:numFmt w:val="lowerLetter"/>
      <w:lvlText w:val="%1)"/>
      <w:lvlJc w:val="left"/>
      <w:pPr>
        <w:tabs>
          <w:tab w:val="num" w:pos="1506"/>
        </w:tabs>
        <w:ind w:left="1506" w:hanging="360"/>
      </w:pPr>
      <w:rPr>
        <w:rFonts w:hint="default"/>
      </w:rPr>
    </w:lvl>
    <w:lvl w:ilvl="1" w:tplc="0C0A0019">
      <w:start w:val="1"/>
      <w:numFmt w:val="lowerLetter"/>
      <w:lvlText w:val="%2."/>
      <w:lvlJc w:val="left"/>
      <w:pPr>
        <w:tabs>
          <w:tab w:val="num" w:pos="2588"/>
        </w:tabs>
        <w:ind w:left="2588" w:hanging="360"/>
      </w:pPr>
    </w:lvl>
    <w:lvl w:ilvl="2" w:tplc="0C0A001B" w:tentative="1">
      <w:start w:val="1"/>
      <w:numFmt w:val="lowerRoman"/>
      <w:lvlText w:val="%3."/>
      <w:lvlJc w:val="right"/>
      <w:pPr>
        <w:tabs>
          <w:tab w:val="num" w:pos="3308"/>
        </w:tabs>
        <w:ind w:left="3308" w:hanging="180"/>
      </w:pPr>
    </w:lvl>
    <w:lvl w:ilvl="3" w:tplc="0C0A000F" w:tentative="1">
      <w:start w:val="1"/>
      <w:numFmt w:val="decimal"/>
      <w:lvlText w:val="%4."/>
      <w:lvlJc w:val="left"/>
      <w:pPr>
        <w:tabs>
          <w:tab w:val="num" w:pos="4028"/>
        </w:tabs>
        <w:ind w:left="4028" w:hanging="360"/>
      </w:pPr>
    </w:lvl>
    <w:lvl w:ilvl="4" w:tplc="0C0A0019" w:tentative="1">
      <w:start w:val="1"/>
      <w:numFmt w:val="lowerLetter"/>
      <w:lvlText w:val="%5."/>
      <w:lvlJc w:val="left"/>
      <w:pPr>
        <w:tabs>
          <w:tab w:val="num" w:pos="4748"/>
        </w:tabs>
        <w:ind w:left="4748" w:hanging="360"/>
      </w:pPr>
    </w:lvl>
    <w:lvl w:ilvl="5" w:tplc="0C0A001B" w:tentative="1">
      <w:start w:val="1"/>
      <w:numFmt w:val="lowerRoman"/>
      <w:lvlText w:val="%6."/>
      <w:lvlJc w:val="right"/>
      <w:pPr>
        <w:tabs>
          <w:tab w:val="num" w:pos="5468"/>
        </w:tabs>
        <w:ind w:left="5468" w:hanging="180"/>
      </w:pPr>
    </w:lvl>
    <w:lvl w:ilvl="6" w:tplc="0C0A000F" w:tentative="1">
      <w:start w:val="1"/>
      <w:numFmt w:val="decimal"/>
      <w:lvlText w:val="%7."/>
      <w:lvlJc w:val="left"/>
      <w:pPr>
        <w:tabs>
          <w:tab w:val="num" w:pos="6188"/>
        </w:tabs>
        <w:ind w:left="6188" w:hanging="360"/>
      </w:pPr>
    </w:lvl>
    <w:lvl w:ilvl="7" w:tplc="0C0A0019" w:tentative="1">
      <w:start w:val="1"/>
      <w:numFmt w:val="lowerLetter"/>
      <w:lvlText w:val="%8."/>
      <w:lvlJc w:val="left"/>
      <w:pPr>
        <w:tabs>
          <w:tab w:val="num" w:pos="6908"/>
        </w:tabs>
        <w:ind w:left="6908" w:hanging="360"/>
      </w:pPr>
    </w:lvl>
    <w:lvl w:ilvl="8" w:tplc="0C0A001B" w:tentative="1">
      <w:start w:val="1"/>
      <w:numFmt w:val="lowerRoman"/>
      <w:lvlText w:val="%9."/>
      <w:lvlJc w:val="right"/>
      <w:pPr>
        <w:tabs>
          <w:tab w:val="num" w:pos="7628"/>
        </w:tabs>
        <w:ind w:left="7628" w:hanging="180"/>
      </w:pPr>
    </w:lvl>
  </w:abstractNum>
  <w:abstractNum w:abstractNumId="42" w15:restartNumberingAfterBreak="0">
    <w:nsid w:val="56DB5109"/>
    <w:multiLevelType w:val="multilevel"/>
    <w:tmpl w:val="308A9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16D6FEB"/>
    <w:multiLevelType w:val="hybridMultilevel"/>
    <w:tmpl w:val="86329D90"/>
    <w:lvl w:ilvl="0" w:tplc="7EE6B87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64CE724C"/>
    <w:multiLevelType w:val="hybridMultilevel"/>
    <w:tmpl w:val="9C1C4420"/>
    <w:lvl w:ilvl="0" w:tplc="240A0017">
      <w:start w:val="1"/>
      <w:numFmt w:val="lowerLetter"/>
      <w:lvlText w:val="%1)"/>
      <w:lvlJc w:val="left"/>
      <w:pPr>
        <w:tabs>
          <w:tab w:val="num" w:pos="540"/>
        </w:tabs>
        <w:ind w:left="540" w:hanging="360"/>
      </w:pPr>
    </w:lvl>
    <w:lvl w:ilvl="1" w:tplc="240A0017">
      <w:start w:val="1"/>
      <w:numFmt w:val="lowerLetter"/>
      <w:lvlText w:val="%2)"/>
      <w:lvlJc w:val="left"/>
      <w:pPr>
        <w:tabs>
          <w:tab w:val="num" w:pos="1260"/>
        </w:tabs>
        <w:ind w:left="1260" w:hanging="360"/>
      </w:pPr>
    </w:lvl>
    <w:lvl w:ilvl="2" w:tplc="0C0A001B">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5" w15:restartNumberingAfterBreak="0">
    <w:nsid w:val="67766BB9"/>
    <w:multiLevelType w:val="hybridMultilevel"/>
    <w:tmpl w:val="4B3EFF68"/>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6" w15:restartNumberingAfterBreak="0">
    <w:nsid w:val="67C70D5D"/>
    <w:multiLevelType w:val="hybridMultilevel"/>
    <w:tmpl w:val="B210B70C"/>
    <w:lvl w:ilvl="0" w:tplc="0D04CB0C">
      <w:start w:val="12"/>
      <w:numFmt w:val="bullet"/>
      <w:lvlText w:val="-"/>
      <w:lvlJc w:val="left"/>
      <w:pPr>
        <w:ind w:left="1069" w:hanging="360"/>
      </w:pPr>
      <w:rPr>
        <w:rFonts w:ascii="Calibri" w:eastAsiaTheme="minorHAnsi" w:hAnsi="Calibri"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7" w15:restartNumberingAfterBreak="0">
    <w:nsid w:val="6B4A41CE"/>
    <w:multiLevelType w:val="hybridMultilevel"/>
    <w:tmpl w:val="5742152A"/>
    <w:lvl w:ilvl="0" w:tplc="3BA0F878">
      <w:start w:val="7"/>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6F044EAB"/>
    <w:multiLevelType w:val="hybridMultilevel"/>
    <w:tmpl w:val="2B166DB6"/>
    <w:lvl w:ilvl="0" w:tplc="240A0001">
      <w:start w:val="1"/>
      <w:numFmt w:val="bullet"/>
      <w:lvlText w:val=""/>
      <w:lvlJc w:val="left"/>
      <w:pPr>
        <w:ind w:left="720" w:hanging="360"/>
      </w:pPr>
      <w:rPr>
        <w:rFonts w:ascii="Symbol" w:hAnsi="Symbol" w:hint="default"/>
      </w:rPr>
    </w:lvl>
    <w:lvl w:ilvl="1" w:tplc="F6E410B6">
      <w:numFmt w:val="bullet"/>
      <w:lvlText w:val="•"/>
      <w:lvlJc w:val="left"/>
      <w:pPr>
        <w:ind w:left="1650" w:hanging="570"/>
      </w:pPr>
      <w:rPr>
        <w:rFonts w:ascii="Calibri" w:eastAsia="Times New Roman" w:hAnsi="Calibri" w:cs="Arial" w:hint="default"/>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E695670"/>
    <w:multiLevelType w:val="hybridMultilevel"/>
    <w:tmpl w:val="E1CE371A"/>
    <w:lvl w:ilvl="0" w:tplc="240A0017">
      <w:start w:val="1"/>
      <w:numFmt w:val="lowerLetter"/>
      <w:lvlText w:val="%1)"/>
      <w:lvlJc w:val="left"/>
      <w:pPr>
        <w:ind w:left="720" w:hanging="360"/>
      </w:pPr>
      <w:rPr>
        <w:rFonts w:hint="default"/>
        <w:b/>
      </w:rPr>
    </w:lvl>
    <w:lvl w:ilvl="1" w:tplc="240A0017">
      <w:start w:val="1"/>
      <w:numFmt w:val="lowerLetter"/>
      <w:lvlText w:val="%2)"/>
      <w:lvlJc w:val="left"/>
      <w:pPr>
        <w:ind w:left="1440" w:hanging="360"/>
      </w:pPr>
      <w:rPr>
        <w:rFonts w:hint="default"/>
      </w:rPr>
    </w:lvl>
    <w:lvl w:ilvl="2" w:tplc="E12836FE">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51926115">
    <w:abstractNumId w:val="49"/>
  </w:num>
  <w:num w:numId="2" w16cid:durableId="1802264049">
    <w:abstractNumId w:val="23"/>
  </w:num>
  <w:num w:numId="3" w16cid:durableId="1584292668">
    <w:abstractNumId w:val="21"/>
  </w:num>
  <w:num w:numId="4" w16cid:durableId="1094790802">
    <w:abstractNumId w:val="39"/>
  </w:num>
  <w:num w:numId="5" w16cid:durableId="1357543450">
    <w:abstractNumId w:val="48"/>
  </w:num>
  <w:num w:numId="6" w16cid:durableId="1020090262">
    <w:abstractNumId w:val="27"/>
  </w:num>
  <w:num w:numId="7" w16cid:durableId="826552026">
    <w:abstractNumId w:val="13"/>
  </w:num>
  <w:num w:numId="8" w16cid:durableId="330259637">
    <w:abstractNumId w:val="29"/>
  </w:num>
  <w:num w:numId="9" w16cid:durableId="152568597">
    <w:abstractNumId w:val="5"/>
  </w:num>
  <w:num w:numId="10" w16cid:durableId="1759905255">
    <w:abstractNumId w:val="31"/>
  </w:num>
  <w:num w:numId="11" w16cid:durableId="138619988">
    <w:abstractNumId w:val="42"/>
  </w:num>
  <w:num w:numId="12" w16cid:durableId="433356420">
    <w:abstractNumId w:val="1"/>
  </w:num>
  <w:num w:numId="13" w16cid:durableId="1358848207">
    <w:abstractNumId w:val="12"/>
  </w:num>
  <w:num w:numId="14" w16cid:durableId="352267718">
    <w:abstractNumId w:val="37"/>
  </w:num>
  <w:num w:numId="15" w16cid:durableId="1901475522">
    <w:abstractNumId w:val="2"/>
  </w:num>
  <w:num w:numId="16" w16cid:durableId="1763836732">
    <w:abstractNumId w:val="43"/>
  </w:num>
  <w:num w:numId="17" w16cid:durableId="440341838">
    <w:abstractNumId w:val="14"/>
  </w:num>
  <w:num w:numId="18" w16cid:durableId="1293557609">
    <w:abstractNumId w:val="30"/>
  </w:num>
  <w:num w:numId="19" w16cid:durableId="91782632">
    <w:abstractNumId w:val="40"/>
  </w:num>
  <w:num w:numId="20" w16cid:durableId="1763379269">
    <w:abstractNumId w:val="35"/>
  </w:num>
  <w:num w:numId="21" w16cid:durableId="399717899">
    <w:abstractNumId w:val="41"/>
  </w:num>
  <w:num w:numId="22" w16cid:durableId="1321076957">
    <w:abstractNumId w:val="46"/>
  </w:num>
  <w:num w:numId="23" w16cid:durableId="430055283">
    <w:abstractNumId w:val="32"/>
  </w:num>
  <w:num w:numId="24" w16cid:durableId="1341545569">
    <w:abstractNumId w:val="38"/>
  </w:num>
  <w:num w:numId="25" w16cid:durableId="1838034127">
    <w:abstractNumId w:val="16"/>
  </w:num>
  <w:num w:numId="26" w16cid:durableId="2142916261">
    <w:abstractNumId w:val="33"/>
  </w:num>
  <w:num w:numId="27" w16cid:durableId="940262412">
    <w:abstractNumId w:val="47"/>
  </w:num>
  <w:num w:numId="28" w16cid:durableId="1743748163">
    <w:abstractNumId w:val="11"/>
  </w:num>
  <w:num w:numId="29" w16cid:durableId="1414006912">
    <w:abstractNumId w:val="19"/>
  </w:num>
  <w:num w:numId="30" w16cid:durableId="167334595">
    <w:abstractNumId w:val="7"/>
  </w:num>
  <w:num w:numId="31" w16cid:durableId="529415060">
    <w:abstractNumId w:val="9"/>
  </w:num>
  <w:num w:numId="32" w16cid:durableId="2011448160">
    <w:abstractNumId w:val="0"/>
  </w:num>
  <w:num w:numId="33" w16cid:durableId="645088941">
    <w:abstractNumId w:val="26"/>
  </w:num>
  <w:num w:numId="34" w16cid:durableId="2134787114">
    <w:abstractNumId w:val="3"/>
  </w:num>
  <w:num w:numId="35" w16cid:durableId="1190989982">
    <w:abstractNumId w:val="20"/>
  </w:num>
  <w:num w:numId="36" w16cid:durableId="1415741019">
    <w:abstractNumId w:val="22"/>
  </w:num>
  <w:num w:numId="37" w16cid:durableId="1031295623">
    <w:abstractNumId w:val="4"/>
  </w:num>
  <w:num w:numId="38" w16cid:durableId="1278024573">
    <w:abstractNumId w:val="36"/>
  </w:num>
  <w:num w:numId="39" w16cid:durableId="1255015900">
    <w:abstractNumId w:val="8"/>
  </w:num>
  <w:num w:numId="40" w16cid:durableId="721951695">
    <w:abstractNumId w:val="24"/>
  </w:num>
  <w:num w:numId="41" w16cid:durableId="941379733">
    <w:abstractNumId w:val="6"/>
  </w:num>
  <w:num w:numId="42" w16cid:durableId="1863742685">
    <w:abstractNumId w:val="45"/>
  </w:num>
  <w:num w:numId="43" w16cid:durableId="2049143134">
    <w:abstractNumId w:val="18"/>
  </w:num>
  <w:num w:numId="44" w16cid:durableId="1910453797">
    <w:abstractNumId w:val="28"/>
  </w:num>
  <w:num w:numId="45" w16cid:durableId="1942835436">
    <w:abstractNumId w:val="10"/>
  </w:num>
  <w:num w:numId="46" w16cid:durableId="1684823117">
    <w:abstractNumId w:val="34"/>
  </w:num>
  <w:num w:numId="47" w16cid:durableId="1879732787">
    <w:abstractNumId w:val="17"/>
  </w:num>
  <w:num w:numId="48" w16cid:durableId="386536786">
    <w:abstractNumId w:val="15"/>
  </w:num>
  <w:num w:numId="49" w16cid:durableId="1269120898">
    <w:abstractNumId w:val="25"/>
  </w:num>
  <w:num w:numId="50" w16cid:durableId="179591686">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activeWritingStyle w:appName="MSWord" w:lang="es-MX"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35"/>
    <w:rsid w:val="00003F5C"/>
    <w:rsid w:val="00006ECE"/>
    <w:rsid w:val="00007254"/>
    <w:rsid w:val="000122C5"/>
    <w:rsid w:val="000150D6"/>
    <w:rsid w:val="00015F59"/>
    <w:rsid w:val="00017125"/>
    <w:rsid w:val="00021452"/>
    <w:rsid w:val="0002158E"/>
    <w:rsid w:val="000220DA"/>
    <w:rsid w:val="000222C3"/>
    <w:rsid w:val="0002384A"/>
    <w:rsid w:val="0002408E"/>
    <w:rsid w:val="000257CA"/>
    <w:rsid w:val="00025AE5"/>
    <w:rsid w:val="00026C0A"/>
    <w:rsid w:val="0003347B"/>
    <w:rsid w:val="00034074"/>
    <w:rsid w:val="00034F5B"/>
    <w:rsid w:val="00035B76"/>
    <w:rsid w:val="00035E12"/>
    <w:rsid w:val="000366B3"/>
    <w:rsid w:val="00036E83"/>
    <w:rsid w:val="000378FC"/>
    <w:rsid w:val="00037BE3"/>
    <w:rsid w:val="000413BC"/>
    <w:rsid w:val="000433ED"/>
    <w:rsid w:val="000449F7"/>
    <w:rsid w:val="0004691D"/>
    <w:rsid w:val="00047AC4"/>
    <w:rsid w:val="000521BA"/>
    <w:rsid w:val="00052875"/>
    <w:rsid w:val="0005409C"/>
    <w:rsid w:val="00054669"/>
    <w:rsid w:val="00056205"/>
    <w:rsid w:val="00056A7F"/>
    <w:rsid w:val="00056A97"/>
    <w:rsid w:val="00057746"/>
    <w:rsid w:val="00061757"/>
    <w:rsid w:val="000617BE"/>
    <w:rsid w:val="00061919"/>
    <w:rsid w:val="00061ADF"/>
    <w:rsid w:val="00062674"/>
    <w:rsid w:val="00062F08"/>
    <w:rsid w:val="00064885"/>
    <w:rsid w:val="00064BD7"/>
    <w:rsid w:val="00064EA4"/>
    <w:rsid w:val="0006571F"/>
    <w:rsid w:val="00065B22"/>
    <w:rsid w:val="000660DD"/>
    <w:rsid w:val="000703DF"/>
    <w:rsid w:val="00070B7C"/>
    <w:rsid w:val="000720E1"/>
    <w:rsid w:val="00073B13"/>
    <w:rsid w:val="0007418E"/>
    <w:rsid w:val="00074F10"/>
    <w:rsid w:val="00076FC1"/>
    <w:rsid w:val="00077285"/>
    <w:rsid w:val="00081D23"/>
    <w:rsid w:val="00086097"/>
    <w:rsid w:val="0008677F"/>
    <w:rsid w:val="00086AD3"/>
    <w:rsid w:val="00086F68"/>
    <w:rsid w:val="00087AC4"/>
    <w:rsid w:val="000903F3"/>
    <w:rsid w:val="000909BA"/>
    <w:rsid w:val="00090CE6"/>
    <w:rsid w:val="00090F21"/>
    <w:rsid w:val="00090F72"/>
    <w:rsid w:val="0009249F"/>
    <w:rsid w:val="00095145"/>
    <w:rsid w:val="00095C0E"/>
    <w:rsid w:val="000A000E"/>
    <w:rsid w:val="000A0016"/>
    <w:rsid w:val="000A08D6"/>
    <w:rsid w:val="000A0E09"/>
    <w:rsid w:val="000A107D"/>
    <w:rsid w:val="000A1ED8"/>
    <w:rsid w:val="000A4619"/>
    <w:rsid w:val="000A4745"/>
    <w:rsid w:val="000A4B2F"/>
    <w:rsid w:val="000A5F42"/>
    <w:rsid w:val="000A62BC"/>
    <w:rsid w:val="000A7DAD"/>
    <w:rsid w:val="000B0768"/>
    <w:rsid w:val="000B1165"/>
    <w:rsid w:val="000B130C"/>
    <w:rsid w:val="000B19AF"/>
    <w:rsid w:val="000B1E44"/>
    <w:rsid w:val="000B324A"/>
    <w:rsid w:val="000B77A4"/>
    <w:rsid w:val="000B7F39"/>
    <w:rsid w:val="000C1FE8"/>
    <w:rsid w:val="000C2B04"/>
    <w:rsid w:val="000C43DA"/>
    <w:rsid w:val="000C4C76"/>
    <w:rsid w:val="000C55D1"/>
    <w:rsid w:val="000C6B2F"/>
    <w:rsid w:val="000C7A32"/>
    <w:rsid w:val="000C7CEC"/>
    <w:rsid w:val="000C7E9B"/>
    <w:rsid w:val="000D263A"/>
    <w:rsid w:val="000D2AA2"/>
    <w:rsid w:val="000E026F"/>
    <w:rsid w:val="000E0AD2"/>
    <w:rsid w:val="000E2DBC"/>
    <w:rsid w:val="000E3495"/>
    <w:rsid w:val="000E486B"/>
    <w:rsid w:val="000E4D82"/>
    <w:rsid w:val="000E7DCA"/>
    <w:rsid w:val="000F2E4E"/>
    <w:rsid w:val="000F30EF"/>
    <w:rsid w:val="000F4709"/>
    <w:rsid w:val="000F64FA"/>
    <w:rsid w:val="000F7E67"/>
    <w:rsid w:val="00100C36"/>
    <w:rsid w:val="001011A1"/>
    <w:rsid w:val="0010164C"/>
    <w:rsid w:val="001019CF"/>
    <w:rsid w:val="00102D29"/>
    <w:rsid w:val="00103C5C"/>
    <w:rsid w:val="00106119"/>
    <w:rsid w:val="001105B5"/>
    <w:rsid w:val="0011333B"/>
    <w:rsid w:val="001145A3"/>
    <w:rsid w:val="00123239"/>
    <w:rsid w:val="00125FD3"/>
    <w:rsid w:val="00126115"/>
    <w:rsid w:val="00127355"/>
    <w:rsid w:val="00127A57"/>
    <w:rsid w:val="00131CE9"/>
    <w:rsid w:val="0013590C"/>
    <w:rsid w:val="00136AED"/>
    <w:rsid w:val="00140A83"/>
    <w:rsid w:val="00142918"/>
    <w:rsid w:val="001433DD"/>
    <w:rsid w:val="00143C94"/>
    <w:rsid w:val="00144762"/>
    <w:rsid w:val="00145E85"/>
    <w:rsid w:val="00147D73"/>
    <w:rsid w:val="00150F49"/>
    <w:rsid w:val="00151684"/>
    <w:rsid w:val="00151FB6"/>
    <w:rsid w:val="00152172"/>
    <w:rsid w:val="00152AEA"/>
    <w:rsid w:val="001533AA"/>
    <w:rsid w:val="00153765"/>
    <w:rsid w:val="00155E30"/>
    <w:rsid w:val="00157B0D"/>
    <w:rsid w:val="001602BA"/>
    <w:rsid w:val="001607F8"/>
    <w:rsid w:val="00163936"/>
    <w:rsid w:val="00164322"/>
    <w:rsid w:val="001657E6"/>
    <w:rsid w:val="001660D8"/>
    <w:rsid w:val="00166503"/>
    <w:rsid w:val="0016794F"/>
    <w:rsid w:val="0017066D"/>
    <w:rsid w:val="001708A6"/>
    <w:rsid w:val="00170ABA"/>
    <w:rsid w:val="00170D0D"/>
    <w:rsid w:val="00172AE5"/>
    <w:rsid w:val="00172F9B"/>
    <w:rsid w:val="001745FB"/>
    <w:rsid w:val="00175B76"/>
    <w:rsid w:val="001762B8"/>
    <w:rsid w:val="0017741C"/>
    <w:rsid w:val="00177684"/>
    <w:rsid w:val="00180238"/>
    <w:rsid w:val="00180F23"/>
    <w:rsid w:val="00181500"/>
    <w:rsid w:val="00184235"/>
    <w:rsid w:val="00185A4B"/>
    <w:rsid w:val="00190314"/>
    <w:rsid w:val="00190526"/>
    <w:rsid w:val="00190C2D"/>
    <w:rsid w:val="00191E2A"/>
    <w:rsid w:val="00194553"/>
    <w:rsid w:val="00194855"/>
    <w:rsid w:val="00194B02"/>
    <w:rsid w:val="00195266"/>
    <w:rsid w:val="00197C74"/>
    <w:rsid w:val="001A0380"/>
    <w:rsid w:val="001A1272"/>
    <w:rsid w:val="001A1AE6"/>
    <w:rsid w:val="001A2E8B"/>
    <w:rsid w:val="001A3A80"/>
    <w:rsid w:val="001A4292"/>
    <w:rsid w:val="001A5604"/>
    <w:rsid w:val="001A749E"/>
    <w:rsid w:val="001A7857"/>
    <w:rsid w:val="001B023E"/>
    <w:rsid w:val="001B4521"/>
    <w:rsid w:val="001B66C5"/>
    <w:rsid w:val="001B7266"/>
    <w:rsid w:val="001C0BEA"/>
    <w:rsid w:val="001C1965"/>
    <w:rsid w:val="001C1AD2"/>
    <w:rsid w:val="001C3A3E"/>
    <w:rsid w:val="001C43D7"/>
    <w:rsid w:val="001C58EB"/>
    <w:rsid w:val="001C5B5F"/>
    <w:rsid w:val="001D014A"/>
    <w:rsid w:val="001D12A2"/>
    <w:rsid w:val="001D29ED"/>
    <w:rsid w:val="001D5F13"/>
    <w:rsid w:val="001D6B6E"/>
    <w:rsid w:val="001D6D4C"/>
    <w:rsid w:val="001D7668"/>
    <w:rsid w:val="001D76B8"/>
    <w:rsid w:val="001D76DC"/>
    <w:rsid w:val="001D79AA"/>
    <w:rsid w:val="001E0A7D"/>
    <w:rsid w:val="001E1055"/>
    <w:rsid w:val="001E2302"/>
    <w:rsid w:val="001E3CAB"/>
    <w:rsid w:val="001E5429"/>
    <w:rsid w:val="001E5B55"/>
    <w:rsid w:val="001E6354"/>
    <w:rsid w:val="001E7C19"/>
    <w:rsid w:val="001E7C2A"/>
    <w:rsid w:val="001F557D"/>
    <w:rsid w:val="001F66FB"/>
    <w:rsid w:val="001F7A0F"/>
    <w:rsid w:val="002018F2"/>
    <w:rsid w:val="00201DFD"/>
    <w:rsid w:val="00202D06"/>
    <w:rsid w:val="00202F3F"/>
    <w:rsid w:val="0020314D"/>
    <w:rsid w:val="00204AD1"/>
    <w:rsid w:val="00205351"/>
    <w:rsid w:val="00207957"/>
    <w:rsid w:val="00207EDF"/>
    <w:rsid w:val="002104F3"/>
    <w:rsid w:val="00210955"/>
    <w:rsid w:val="00211CA1"/>
    <w:rsid w:val="00214FEB"/>
    <w:rsid w:val="002173D9"/>
    <w:rsid w:val="00217C10"/>
    <w:rsid w:val="00220BB7"/>
    <w:rsid w:val="00221997"/>
    <w:rsid w:val="00221CA5"/>
    <w:rsid w:val="00221E08"/>
    <w:rsid w:val="00224C0F"/>
    <w:rsid w:val="0022550A"/>
    <w:rsid w:val="00226ECD"/>
    <w:rsid w:val="0022793A"/>
    <w:rsid w:val="00227C48"/>
    <w:rsid w:val="00227FBD"/>
    <w:rsid w:val="00232B5A"/>
    <w:rsid w:val="00233CBB"/>
    <w:rsid w:val="00234138"/>
    <w:rsid w:val="002345D3"/>
    <w:rsid w:val="00236F88"/>
    <w:rsid w:val="00240B59"/>
    <w:rsid w:val="00246026"/>
    <w:rsid w:val="00246EC3"/>
    <w:rsid w:val="002477D4"/>
    <w:rsid w:val="00251CD8"/>
    <w:rsid w:val="00251FDB"/>
    <w:rsid w:val="0025239A"/>
    <w:rsid w:val="00252DB5"/>
    <w:rsid w:val="002533C2"/>
    <w:rsid w:val="00253C98"/>
    <w:rsid w:val="0025534F"/>
    <w:rsid w:val="002556F7"/>
    <w:rsid w:val="00257E64"/>
    <w:rsid w:val="00257EE9"/>
    <w:rsid w:val="002617BE"/>
    <w:rsid w:val="002634A0"/>
    <w:rsid w:val="002637C4"/>
    <w:rsid w:val="0026582D"/>
    <w:rsid w:val="002678DC"/>
    <w:rsid w:val="00270EF1"/>
    <w:rsid w:val="00271C6A"/>
    <w:rsid w:val="00273874"/>
    <w:rsid w:val="00274E0D"/>
    <w:rsid w:val="00275370"/>
    <w:rsid w:val="0027619B"/>
    <w:rsid w:val="00277E0A"/>
    <w:rsid w:val="002807E7"/>
    <w:rsid w:val="002808A9"/>
    <w:rsid w:val="0028473C"/>
    <w:rsid w:val="0028503B"/>
    <w:rsid w:val="0028506E"/>
    <w:rsid w:val="002909CD"/>
    <w:rsid w:val="0029116D"/>
    <w:rsid w:val="0029137D"/>
    <w:rsid w:val="00291431"/>
    <w:rsid w:val="0029223C"/>
    <w:rsid w:val="00292947"/>
    <w:rsid w:val="00293324"/>
    <w:rsid w:val="00293B90"/>
    <w:rsid w:val="002957AF"/>
    <w:rsid w:val="002967E4"/>
    <w:rsid w:val="0029745E"/>
    <w:rsid w:val="002A027B"/>
    <w:rsid w:val="002A0450"/>
    <w:rsid w:val="002A0D7C"/>
    <w:rsid w:val="002A2989"/>
    <w:rsid w:val="002A4508"/>
    <w:rsid w:val="002A4D93"/>
    <w:rsid w:val="002A6055"/>
    <w:rsid w:val="002A6226"/>
    <w:rsid w:val="002A7BAF"/>
    <w:rsid w:val="002A7F46"/>
    <w:rsid w:val="002B09EC"/>
    <w:rsid w:val="002B1A0E"/>
    <w:rsid w:val="002B1AB1"/>
    <w:rsid w:val="002B2D3F"/>
    <w:rsid w:val="002B5564"/>
    <w:rsid w:val="002B63B1"/>
    <w:rsid w:val="002B63F9"/>
    <w:rsid w:val="002C03C5"/>
    <w:rsid w:val="002C0C45"/>
    <w:rsid w:val="002C1F75"/>
    <w:rsid w:val="002C24EB"/>
    <w:rsid w:val="002C2545"/>
    <w:rsid w:val="002C313C"/>
    <w:rsid w:val="002C3296"/>
    <w:rsid w:val="002C4B53"/>
    <w:rsid w:val="002C4EAC"/>
    <w:rsid w:val="002C5E2E"/>
    <w:rsid w:val="002C6F1A"/>
    <w:rsid w:val="002D1637"/>
    <w:rsid w:val="002D1E40"/>
    <w:rsid w:val="002D1F5F"/>
    <w:rsid w:val="002D47DE"/>
    <w:rsid w:val="002D6482"/>
    <w:rsid w:val="002D77BF"/>
    <w:rsid w:val="002D7E60"/>
    <w:rsid w:val="002E1369"/>
    <w:rsid w:val="002E15DF"/>
    <w:rsid w:val="002E3641"/>
    <w:rsid w:val="002E53FA"/>
    <w:rsid w:val="002E5679"/>
    <w:rsid w:val="002E7D42"/>
    <w:rsid w:val="002F0E0A"/>
    <w:rsid w:val="002F16FF"/>
    <w:rsid w:val="002F285E"/>
    <w:rsid w:val="002F2936"/>
    <w:rsid w:val="002F3574"/>
    <w:rsid w:val="002F4DBB"/>
    <w:rsid w:val="002F5955"/>
    <w:rsid w:val="002F6CA8"/>
    <w:rsid w:val="002F6D9E"/>
    <w:rsid w:val="002F7A63"/>
    <w:rsid w:val="00300E5F"/>
    <w:rsid w:val="003021ED"/>
    <w:rsid w:val="003029C8"/>
    <w:rsid w:val="00303A09"/>
    <w:rsid w:val="003068C7"/>
    <w:rsid w:val="00306AD1"/>
    <w:rsid w:val="003072DE"/>
    <w:rsid w:val="003075D1"/>
    <w:rsid w:val="00307CAF"/>
    <w:rsid w:val="00307D5F"/>
    <w:rsid w:val="003118C6"/>
    <w:rsid w:val="00313479"/>
    <w:rsid w:val="00313634"/>
    <w:rsid w:val="003167C1"/>
    <w:rsid w:val="0031734C"/>
    <w:rsid w:val="003176B3"/>
    <w:rsid w:val="00321996"/>
    <w:rsid w:val="003223E3"/>
    <w:rsid w:val="00323B1D"/>
    <w:rsid w:val="00326353"/>
    <w:rsid w:val="00327AC7"/>
    <w:rsid w:val="003302FE"/>
    <w:rsid w:val="0033058B"/>
    <w:rsid w:val="0033092E"/>
    <w:rsid w:val="00333E20"/>
    <w:rsid w:val="00334C35"/>
    <w:rsid w:val="003350EA"/>
    <w:rsid w:val="0033698E"/>
    <w:rsid w:val="0033751D"/>
    <w:rsid w:val="003410BD"/>
    <w:rsid w:val="00341C7C"/>
    <w:rsid w:val="00343F21"/>
    <w:rsid w:val="003443DE"/>
    <w:rsid w:val="00344AAB"/>
    <w:rsid w:val="00344C55"/>
    <w:rsid w:val="00345062"/>
    <w:rsid w:val="003462EE"/>
    <w:rsid w:val="00346724"/>
    <w:rsid w:val="00347649"/>
    <w:rsid w:val="00347F44"/>
    <w:rsid w:val="00351905"/>
    <w:rsid w:val="00351DC9"/>
    <w:rsid w:val="00352201"/>
    <w:rsid w:val="00354A9F"/>
    <w:rsid w:val="00354F67"/>
    <w:rsid w:val="003554C9"/>
    <w:rsid w:val="00362158"/>
    <w:rsid w:val="003654EB"/>
    <w:rsid w:val="003665A4"/>
    <w:rsid w:val="00366DE3"/>
    <w:rsid w:val="00372F42"/>
    <w:rsid w:val="00373000"/>
    <w:rsid w:val="0037477C"/>
    <w:rsid w:val="00377F2D"/>
    <w:rsid w:val="00383846"/>
    <w:rsid w:val="00384864"/>
    <w:rsid w:val="00384F54"/>
    <w:rsid w:val="00386589"/>
    <w:rsid w:val="00386FA5"/>
    <w:rsid w:val="0039055A"/>
    <w:rsid w:val="00391756"/>
    <w:rsid w:val="00391B92"/>
    <w:rsid w:val="00392071"/>
    <w:rsid w:val="0039265A"/>
    <w:rsid w:val="00392944"/>
    <w:rsid w:val="00393520"/>
    <w:rsid w:val="003945CF"/>
    <w:rsid w:val="0039549B"/>
    <w:rsid w:val="00395E13"/>
    <w:rsid w:val="0039621B"/>
    <w:rsid w:val="00396638"/>
    <w:rsid w:val="003976FF"/>
    <w:rsid w:val="003A0876"/>
    <w:rsid w:val="003A10AC"/>
    <w:rsid w:val="003A1EA7"/>
    <w:rsid w:val="003A2F29"/>
    <w:rsid w:val="003A3948"/>
    <w:rsid w:val="003A4ED3"/>
    <w:rsid w:val="003A75BC"/>
    <w:rsid w:val="003B08A5"/>
    <w:rsid w:val="003B1E29"/>
    <w:rsid w:val="003B3010"/>
    <w:rsid w:val="003B3570"/>
    <w:rsid w:val="003B3CFE"/>
    <w:rsid w:val="003B44B4"/>
    <w:rsid w:val="003B4C9E"/>
    <w:rsid w:val="003B5CBC"/>
    <w:rsid w:val="003B7998"/>
    <w:rsid w:val="003B7C0C"/>
    <w:rsid w:val="003B7C20"/>
    <w:rsid w:val="003C1889"/>
    <w:rsid w:val="003C2435"/>
    <w:rsid w:val="003C28B1"/>
    <w:rsid w:val="003C2C40"/>
    <w:rsid w:val="003C35DA"/>
    <w:rsid w:val="003C38B4"/>
    <w:rsid w:val="003C3D80"/>
    <w:rsid w:val="003C63AB"/>
    <w:rsid w:val="003C68A7"/>
    <w:rsid w:val="003C73E7"/>
    <w:rsid w:val="003D0A63"/>
    <w:rsid w:val="003D1249"/>
    <w:rsid w:val="003D4EE8"/>
    <w:rsid w:val="003E0F14"/>
    <w:rsid w:val="003E123E"/>
    <w:rsid w:val="003E2F09"/>
    <w:rsid w:val="003E4DCA"/>
    <w:rsid w:val="003E5D23"/>
    <w:rsid w:val="003E5E9A"/>
    <w:rsid w:val="003E715E"/>
    <w:rsid w:val="003E7C56"/>
    <w:rsid w:val="003E7C73"/>
    <w:rsid w:val="003F0639"/>
    <w:rsid w:val="003F1993"/>
    <w:rsid w:val="003F322C"/>
    <w:rsid w:val="003F45B4"/>
    <w:rsid w:val="003F4F0B"/>
    <w:rsid w:val="003F6919"/>
    <w:rsid w:val="00400258"/>
    <w:rsid w:val="00400B41"/>
    <w:rsid w:val="004014FC"/>
    <w:rsid w:val="00401967"/>
    <w:rsid w:val="004021E2"/>
    <w:rsid w:val="0040396D"/>
    <w:rsid w:val="00404994"/>
    <w:rsid w:val="00405BAE"/>
    <w:rsid w:val="00405E2C"/>
    <w:rsid w:val="004072DF"/>
    <w:rsid w:val="00407590"/>
    <w:rsid w:val="00407681"/>
    <w:rsid w:val="0041405C"/>
    <w:rsid w:val="00414C2A"/>
    <w:rsid w:val="00414F92"/>
    <w:rsid w:val="00416689"/>
    <w:rsid w:val="00416EE7"/>
    <w:rsid w:val="004209DC"/>
    <w:rsid w:val="00420D9D"/>
    <w:rsid w:val="004223D3"/>
    <w:rsid w:val="00422EBD"/>
    <w:rsid w:val="00423570"/>
    <w:rsid w:val="004269F5"/>
    <w:rsid w:val="00432BDC"/>
    <w:rsid w:val="00434790"/>
    <w:rsid w:val="00434A73"/>
    <w:rsid w:val="00434E74"/>
    <w:rsid w:val="00436DF1"/>
    <w:rsid w:val="00436FBD"/>
    <w:rsid w:val="004402F2"/>
    <w:rsid w:val="004405FB"/>
    <w:rsid w:val="004414C6"/>
    <w:rsid w:val="0044206A"/>
    <w:rsid w:val="0044253B"/>
    <w:rsid w:val="0044287E"/>
    <w:rsid w:val="00443CEB"/>
    <w:rsid w:val="0044426F"/>
    <w:rsid w:val="00446D93"/>
    <w:rsid w:val="00450519"/>
    <w:rsid w:val="00450A30"/>
    <w:rsid w:val="00452021"/>
    <w:rsid w:val="00452A3C"/>
    <w:rsid w:val="0045384A"/>
    <w:rsid w:val="00454F9B"/>
    <w:rsid w:val="004550B8"/>
    <w:rsid w:val="00456841"/>
    <w:rsid w:val="00456E05"/>
    <w:rsid w:val="00456E2A"/>
    <w:rsid w:val="00457692"/>
    <w:rsid w:val="004577D8"/>
    <w:rsid w:val="0045782C"/>
    <w:rsid w:val="00457FFD"/>
    <w:rsid w:val="00460A07"/>
    <w:rsid w:val="00460A31"/>
    <w:rsid w:val="00462C06"/>
    <w:rsid w:val="004633E0"/>
    <w:rsid w:val="0046460E"/>
    <w:rsid w:val="00465341"/>
    <w:rsid w:val="00465491"/>
    <w:rsid w:val="004654E2"/>
    <w:rsid w:val="00466A6A"/>
    <w:rsid w:val="00467280"/>
    <w:rsid w:val="00473B27"/>
    <w:rsid w:val="00474B12"/>
    <w:rsid w:val="00475B8B"/>
    <w:rsid w:val="004779A3"/>
    <w:rsid w:val="00477D8F"/>
    <w:rsid w:val="004814C2"/>
    <w:rsid w:val="0048255A"/>
    <w:rsid w:val="00483836"/>
    <w:rsid w:val="00483AFD"/>
    <w:rsid w:val="004843BF"/>
    <w:rsid w:val="00484E57"/>
    <w:rsid w:val="00485A49"/>
    <w:rsid w:val="00487F35"/>
    <w:rsid w:val="00492AEF"/>
    <w:rsid w:val="00493888"/>
    <w:rsid w:val="0049770D"/>
    <w:rsid w:val="004A320C"/>
    <w:rsid w:val="004A56C5"/>
    <w:rsid w:val="004A5B9D"/>
    <w:rsid w:val="004B1446"/>
    <w:rsid w:val="004B29D8"/>
    <w:rsid w:val="004B3AF4"/>
    <w:rsid w:val="004B52D9"/>
    <w:rsid w:val="004B6516"/>
    <w:rsid w:val="004B7C02"/>
    <w:rsid w:val="004C00C4"/>
    <w:rsid w:val="004C0A28"/>
    <w:rsid w:val="004C15B8"/>
    <w:rsid w:val="004C336A"/>
    <w:rsid w:val="004C5413"/>
    <w:rsid w:val="004C5ACE"/>
    <w:rsid w:val="004C76D8"/>
    <w:rsid w:val="004D08E9"/>
    <w:rsid w:val="004D098C"/>
    <w:rsid w:val="004D1593"/>
    <w:rsid w:val="004D241D"/>
    <w:rsid w:val="004D2B95"/>
    <w:rsid w:val="004D3115"/>
    <w:rsid w:val="004D3BDF"/>
    <w:rsid w:val="004D4C93"/>
    <w:rsid w:val="004D5FC8"/>
    <w:rsid w:val="004E0F95"/>
    <w:rsid w:val="004E1AD9"/>
    <w:rsid w:val="004E2691"/>
    <w:rsid w:val="004E2996"/>
    <w:rsid w:val="004E41EB"/>
    <w:rsid w:val="004E51C7"/>
    <w:rsid w:val="004E63EC"/>
    <w:rsid w:val="004E6F71"/>
    <w:rsid w:val="004E7906"/>
    <w:rsid w:val="004F11D7"/>
    <w:rsid w:val="004F2714"/>
    <w:rsid w:val="004F2A97"/>
    <w:rsid w:val="004F3C8D"/>
    <w:rsid w:val="004F410E"/>
    <w:rsid w:val="004F42BF"/>
    <w:rsid w:val="004F4754"/>
    <w:rsid w:val="004F4FA1"/>
    <w:rsid w:val="004F519E"/>
    <w:rsid w:val="004F57DC"/>
    <w:rsid w:val="004F5D4A"/>
    <w:rsid w:val="004F7163"/>
    <w:rsid w:val="004F7458"/>
    <w:rsid w:val="004F7F6B"/>
    <w:rsid w:val="005016E3"/>
    <w:rsid w:val="00502ADF"/>
    <w:rsid w:val="00502D74"/>
    <w:rsid w:val="00504B58"/>
    <w:rsid w:val="00505FA5"/>
    <w:rsid w:val="00506ACD"/>
    <w:rsid w:val="00506DD5"/>
    <w:rsid w:val="00512FC6"/>
    <w:rsid w:val="0051494E"/>
    <w:rsid w:val="00514BC3"/>
    <w:rsid w:val="00515FDC"/>
    <w:rsid w:val="0051609E"/>
    <w:rsid w:val="00521BC9"/>
    <w:rsid w:val="00522B84"/>
    <w:rsid w:val="00525959"/>
    <w:rsid w:val="00525B9E"/>
    <w:rsid w:val="00525FAE"/>
    <w:rsid w:val="00526E29"/>
    <w:rsid w:val="0052765B"/>
    <w:rsid w:val="00530543"/>
    <w:rsid w:val="0053160B"/>
    <w:rsid w:val="005320D6"/>
    <w:rsid w:val="005324E5"/>
    <w:rsid w:val="0053368D"/>
    <w:rsid w:val="00537679"/>
    <w:rsid w:val="00537B14"/>
    <w:rsid w:val="00537EBF"/>
    <w:rsid w:val="005411E7"/>
    <w:rsid w:val="00541D0B"/>
    <w:rsid w:val="00543E74"/>
    <w:rsid w:val="005442C0"/>
    <w:rsid w:val="005461F6"/>
    <w:rsid w:val="005503AC"/>
    <w:rsid w:val="00551CC6"/>
    <w:rsid w:val="005521ED"/>
    <w:rsid w:val="0055282B"/>
    <w:rsid w:val="00552FC1"/>
    <w:rsid w:val="005532C9"/>
    <w:rsid w:val="00553490"/>
    <w:rsid w:val="005534AF"/>
    <w:rsid w:val="0055362E"/>
    <w:rsid w:val="005541E9"/>
    <w:rsid w:val="0055424D"/>
    <w:rsid w:val="005546C7"/>
    <w:rsid w:val="00554FFE"/>
    <w:rsid w:val="005573FC"/>
    <w:rsid w:val="00557B56"/>
    <w:rsid w:val="00557E33"/>
    <w:rsid w:val="00560ECB"/>
    <w:rsid w:val="005613FB"/>
    <w:rsid w:val="005616FE"/>
    <w:rsid w:val="00562C3C"/>
    <w:rsid w:val="00564184"/>
    <w:rsid w:val="005648F1"/>
    <w:rsid w:val="00564CCF"/>
    <w:rsid w:val="00565565"/>
    <w:rsid w:val="00565582"/>
    <w:rsid w:val="005672A5"/>
    <w:rsid w:val="0056748A"/>
    <w:rsid w:val="00567A7F"/>
    <w:rsid w:val="0057099B"/>
    <w:rsid w:val="00572CDB"/>
    <w:rsid w:val="00572F1F"/>
    <w:rsid w:val="00573B99"/>
    <w:rsid w:val="005740D1"/>
    <w:rsid w:val="00574620"/>
    <w:rsid w:val="00575773"/>
    <w:rsid w:val="005759A7"/>
    <w:rsid w:val="00576DDE"/>
    <w:rsid w:val="00577033"/>
    <w:rsid w:val="00577061"/>
    <w:rsid w:val="005774CB"/>
    <w:rsid w:val="0057781D"/>
    <w:rsid w:val="00577886"/>
    <w:rsid w:val="00580F8D"/>
    <w:rsid w:val="00583D50"/>
    <w:rsid w:val="00583F7C"/>
    <w:rsid w:val="00584D3E"/>
    <w:rsid w:val="0058764A"/>
    <w:rsid w:val="00590311"/>
    <w:rsid w:val="00590338"/>
    <w:rsid w:val="00591478"/>
    <w:rsid w:val="00591F13"/>
    <w:rsid w:val="00593977"/>
    <w:rsid w:val="00593C04"/>
    <w:rsid w:val="00594856"/>
    <w:rsid w:val="00594D76"/>
    <w:rsid w:val="00597143"/>
    <w:rsid w:val="005975C4"/>
    <w:rsid w:val="005A1A70"/>
    <w:rsid w:val="005A1B86"/>
    <w:rsid w:val="005A457E"/>
    <w:rsid w:val="005A4FB0"/>
    <w:rsid w:val="005A52C6"/>
    <w:rsid w:val="005A6400"/>
    <w:rsid w:val="005B19E0"/>
    <w:rsid w:val="005B275A"/>
    <w:rsid w:val="005B298E"/>
    <w:rsid w:val="005B3F2D"/>
    <w:rsid w:val="005B4DA7"/>
    <w:rsid w:val="005C01C7"/>
    <w:rsid w:val="005C047E"/>
    <w:rsid w:val="005C34E1"/>
    <w:rsid w:val="005C6A1F"/>
    <w:rsid w:val="005C753F"/>
    <w:rsid w:val="005C782C"/>
    <w:rsid w:val="005C7BD5"/>
    <w:rsid w:val="005D0FBE"/>
    <w:rsid w:val="005D3130"/>
    <w:rsid w:val="005D3236"/>
    <w:rsid w:val="005D4DF7"/>
    <w:rsid w:val="005D4FB0"/>
    <w:rsid w:val="005D574C"/>
    <w:rsid w:val="005D63DB"/>
    <w:rsid w:val="005D7142"/>
    <w:rsid w:val="005D7907"/>
    <w:rsid w:val="005E0373"/>
    <w:rsid w:val="005E0C05"/>
    <w:rsid w:val="005E0C0D"/>
    <w:rsid w:val="005E1B0E"/>
    <w:rsid w:val="005E2DD1"/>
    <w:rsid w:val="005E4138"/>
    <w:rsid w:val="005E7720"/>
    <w:rsid w:val="005E7B51"/>
    <w:rsid w:val="005E7D9A"/>
    <w:rsid w:val="005F07E4"/>
    <w:rsid w:val="005F0D60"/>
    <w:rsid w:val="005F0E4B"/>
    <w:rsid w:val="005F303A"/>
    <w:rsid w:val="005F52F9"/>
    <w:rsid w:val="006010B3"/>
    <w:rsid w:val="00602FB1"/>
    <w:rsid w:val="00603706"/>
    <w:rsid w:val="00603A4B"/>
    <w:rsid w:val="00603E2A"/>
    <w:rsid w:val="00604218"/>
    <w:rsid w:val="00606159"/>
    <w:rsid w:val="006069F0"/>
    <w:rsid w:val="00607242"/>
    <w:rsid w:val="006124A7"/>
    <w:rsid w:val="00613295"/>
    <w:rsid w:val="00613324"/>
    <w:rsid w:val="006134DA"/>
    <w:rsid w:val="006140A7"/>
    <w:rsid w:val="0061527E"/>
    <w:rsid w:val="0062037E"/>
    <w:rsid w:val="006207B7"/>
    <w:rsid w:val="0062295D"/>
    <w:rsid w:val="00622A99"/>
    <w:rsid w:val="00622DC5"/>
    <w:rsid w:val="00622F75"/>
    <w:rsid w:val="00626D2C"/>
    <w:rsid w:val="0062766B"/>
    <w:rsid w:val="00630956"/>
    <w:rsid w:val="006309D1"/>
    <w:rsid w:val="00635054"/>
    <w:rsid w:val="006367CD"/>
    <w:rsid w:val="00636AD8"/>
    <w:rsid w:val="00637A1C"/>
    <w:rsid w:val="00640E18"/>
    <w:rsid w:val="0064149E"/>
    <w:rsid w:val="00643AFD"/>
    <w:rsid w:val="00644F8B"/>
    <w:rsid w:val="00645080"/>
    <w:rsid w:val="0064770E"/>
    <w:rsid w:val="00647CFD"/>
    <w:rsid w:val="006500A2"/>
    <w:rsid w:val="00651F52"/>
    <w:rsid w:val="00651F6B"/>
    <w:rsid w:val="00653B59"/>
    <w:rsid w:val="00653F84"/>
    <w:rsid w:val="00654672"/>
    <w:rsid w:val="00654FB3"/>
    <w:rsid w:val="0065600E"/>
    <w:rsid w:val="00656772"/>
    <w:rsid w:val="00660C8C"/>
    <w:rsid w:val="00662CB6"/>
    <w:rsid w:val="00667447"/>
    <w:rsid w:val="00667FE7"/>
    <w:rsid w:val="0067142D"/>
    <w:rsid w:val="00671EAF"/>
    <w:rsid w:val="0067338D"/>
    <w:rsid w:val="006748CB"/>
    <w:rsid w:val="00674B8A"/>
    <w:rsid w:val="00675337"/>
    <w:rsid w:val="00675D69"/>
    <w:rsid w:val="006765FA"/>
    <w:rsid w:val="00676FBB"/>
    <w:rsid w:val="00677626"/>
    <w:rsid w:val="00677C40"/>
    <w:rsid w:val="00680FDD"/>
    <w:rsid w:val="00681934"/>
    <w:rsid w:val="00681E10"/>
    <w:rsid w:val="00683C4A"/>
    <w:rsid w:val="006848F6"/>
    <w:rsid w:val="006879E3"/>
    <w:rsid w:val="00690E83"/>
    <w:rsid w:val="00690ECD"/>
    <w:rsid w:val="006915FA"/>
    <w:rsid w:val="00691F65"/>
    <w:rsid w:val="006926DA"/>
    <w:rsid w:val="00692BC0"/>
    <w:rsid w:val="00694B32"/>
    <w:rsid w:val="006965EA"/>
    <w:rsid w:val="0069741F"/>
    <w:rsid w:val="006A07FA"/>
    <w:rsid w:val="006A1629"/>
    <w:rsid w:val="006A193C"/>
    <w:rsid w:val="006A2165"/>
    <w:rsid w:val="006A2240"/>
    <w:rsid w:val="006A58A2"/>
    <w:rsid w:val="006A5E63"/>
    <w:rsid w:val="006A6929"/>
    <w:rsid w:val="006B09DC"/>
    <w:rsid w:val="006B1B88"/>
    <w:rsid w:val="006B1F50"/>
    <w:rsid w:val="006B2122"/>
    <w:rsid w:val="006B2507"/>
    <w:rsid w:val="006B54F1"/>
    <w:rsid w:val="006B6884"/>
    <w:rsid w:val="006B6BB8"/>
    <w:rsid w:val="006C0EBB"/>
    <w:rsid w:val="006C1972"/>
    <w:rsid w:val="006C2EDB"/>
    <w:rsid w:val="006C4224"/>
    <w:rsid w:val="006C4F37"/>
    <w:rsid w:val="006C7285"/>
    <w:rsid w:val="006D0451"/>
    <w:rsid w:val="006D231D"/>
    <w:rsid w:val="006D2764"/>
    <w:rsid w:val="006D520B"/>
    <w:rsid w:val="006E3056"/>
    <w:rsid w:val="006E3494"/>
    <w:rsid w:val="006E4870"/>
    <w:rsid w:val="006E4A56"/>
    <w:rsid w:val="006E5087"/>
    <w:rsid w:val="006F1A2E"/>
    <w:rsid w:val="006F61D9"/>
    <w:rsid w:val="006F72CC"/>
    <w:rsid w:val="00702724"/>
    <w:rsid w:val="00702899"/>
    <w:rsid w:val="00703524"/>
    <w:rsid w:val="00703C5E"/>
    <w:rsid w:val="007040C9"/>
    <w:rsid w:val="00706029"/>
    <w:rsid w:val="0070666C"/>
    <w:rsid w:val="00706C49"/>
    <w:rsid w:val="007072C5"/>
    <w:rsid w:val="00707D82"/>
    <w:rsid w:val="0071047D"/>
    <w:rsid w:val="007124BE"/>
    <w:rsid w:val="00712AAE"/>
    <w:rsid w:val="007143B7"/>
    <w:rsid w:val="0071557A"/>
    <w:rsid w:val="0071679E"/>
    <w:rsid w:val="00720DA8"/>
    <w:rsid w:val="0072115D"/>
    <w:rsid w:val="00722FD9"/>
    <w:rsid w:val="00723288"/>
    <w:rsid w:val="00723985"/>
    <w:rsid w:val="00725C32"/>
    <w:rsid w:val="00726D9B"/>
    <w:rsid w:val="007270D0"/>
    <w:rsid w:val="00730BA3"/>
    <w:rsid w:val="00731C55"/>
    <w:rsid w:val="00733350"/>
    <w:rsid w:val="00733C01"/>
    <w:rsid w:val="00734A2B"/>
    <w:rsid w:val="00734E19"/>
    <w:rsid w:val="00735C10"/>
    <w:rsid w:val="00735F6B"/>
    <w:rsid w:val="007409B2"/>
    <w:rsid w:val="00740BBA"/>
    <w:rsid w:val="007442AB"/>
    <w:rsid w:val="00744697"/>
    <w:rsid w:val="007459EF"/>
    <w:rsid w:val="00745A29"/>
    <w:rsid w:val="007470FD"/>
    <w:rsid w:val="00751913"/>
    <w:rsid w:val="00751E3C"/>
    <w:rsid w:val="007540A2"/>
    <w:rsid w:val="00756C0C"/>
    <w:rsid w:val="00761E7E"/>
    <w:rsid w:val="00762509"/>
    <w:rsid w:val="00763C79"/>
    <w:rsid w:val="00766787"/>
    <w:rsid w:val="00766A7B"/>
    <w:rsid w:val="007674C3"/>
    <w:rsid w:val="0077080F"/>
    <w:rsid w:val="00771D0B"/>
    <w:rsid w:val="00773391"/>
    <w:rsid w:val="00773F41"/>
    <w:rsid w:val="0077413A"/>
    <w:rsid w:val="00774C12"/>
    <w:rsid w:val="007759AA"/>
    <w:rsid w:val="00775C1F"/>
    <w:rsid w:val="00775CBC"/>
    <w:rsid w:val="00776B9E"/>
    <w:rsid w:val="00781E87"/>
    <w:rsid w:val="00787449"/>
    <w:rsid w:val="00790E4A"/>
    <w:rsid w:val="007921B8"/>
    <w:rsid w:val="00795D2B"/>
    <w:rsid w:val="00796ECA"/>
    <w:rsid w:val="00797249"/>
    <w:rsid w:val="007A0A60"/>
    <w:rsid w:val="007A0D9C"/>
    <w:rsid w:val="007A0F51"/>
    <w:rsid w:val="007A1529"/>
    <w:rsid w:val="007A270D"/>
    <w:rsid w:val="007A29F4"/>
    <w:rsid w:val="007A32C4"/>
    <w:rsid w:val="007A3D10"/>
    <w:rsid w:val="007A5302"/>
    <w:rsid w:val="007A5AAC"/>
    <w:rsid w:val="007A67E4"/>
    <w:rsid w:val="007B498B"/>
    <w:rsid w:val="007B5608"/>
    <w:rsid w:val="007C3F8A"/>
    <w:rsid w:val="007C5496"/>
    <w:rsid w:val="007C5A62"/>
    <w:rsid w:val="007C6068"/>
    <w:rsid w:val="007C63EF"/>
    <w:rsid w:val="007C6648"/>
    <w:rsid w:val="007D39B7"/>
    <w:rsid w:val="007D3AD6"/>
    <w:rsid w:val="007D3C2C"/>
    <w:rsid w:val="007D4086"/>
    <w:rsid w:val="007D5502"/>
    <w:rsid w:val="007D5932"/>
    <w:rsid w:val="007D69A5"/>
    <w:rsid w:val="007D6FB6"/>
    <w:rsid w:val="007E18D2"/>
    <w:rsid w:val="007E1B28"/>
    <w:rsid w:val="007E1EBB"/>
    <w:rsid w:val="007E3180"/>
    <w:rsid w:val="007E3A87"/>
    <w:rsid w:val="007E4177"/>
    <w:rsid w:val="007E73E4"/>
    <w:rsid w:val="007E7547"/>
    <w:rsid w:val="007F0716"/>
    <w:rsid w:val="007F330B"/>
    <w:rsid w:val="007F4ACF"/>
    <w:rsid w:val="007F580F"/>
    <w:rsid w:val="007F592F"/>
    <w:rsid w:val="007F7673"/>
    <w:rsid w:val="00800386"/>
    <w:rsid w:val="00803261"/>
    <w:rsid w:val="008032C0"/>
    <w:rsid w:val="00805A91"/>
    <w:rsid w:val="008069EC"/>
    <w:rsid w:val="00806B5D"/>
    <w:rsid w:val="008073BA"/>
    <w:rsid w:val="00807C36"/>
    <w:rsid w:val="00807C82"/>
    <w:rsid w:val="00810558"/>
    <w:rsid w:val="008106E4"/>
    <w:rsid w:val="00810D36"/>
    <w:rsid w:val="00810DE7"/>
    <w:rsid w:val="00810F4B"/>
    <w:rsid w:val="0081169A"/>
    <w:rsid w:val="00811D0C"/>
    <w:rsid w:val="00811F01"/>
    <w:rsid w:val="008145AF"/>
    <w:rsid w:val="008149DB"/>
    <w:rsid w:val="00815E9F"/>
    <w:rsid w:val="0082008A"/>
    <w:rsid w:val="00820C18"/>
    <w:rsid w:val="0082165D"/>
    <w:rsid w:val="00821DA6"/>
    <w:rsid w:val="00823B57"/>
    <w:rsid w:val="008251CA"/>
    <w:rsid w:val="008253D0"/>
    <w:rsid w:val="00826332"/>
    <w:rsid w:val="00830012"/>
    <w:rsid w:val="0083026D"/>
    <w:rsid w:val="00830FE5"/>
    <w:rsid w:val="00832952"/>
    <w:rsid w:val="008341E4"/>
    <w:rsid w:val="00835167"/>
    <w:rsid w:val="00841792"/>
    <w:rsid w:val="00841A87"/>
    <w:rsid w:val="008426BE"/>
    <w:rsid w:val="00843F38"/>
    <w:rsid w:val="008442B1"/>
    <w:rsid w:val="008447C2"/>
    <w:rsid w:val="008456AB"/>
    <w:rsid w:val="00845A54"/>
    <w:rsid w:val="00846422"/>
    <w:rsid w:val="00847405"/>
    <w:rsid w:val="008476CC"/>
    <w:rsid w:val="00847D67"/>
    <w:rsid w:val="008501F6"/>
    <w:rsid w:val="00850253"/>
    <w:rsid w:val="008503D8"/>
    <w:rsid w:val="0085130A"/>
    <w:rsid w:val="008529D0"/>
    <w:rsid w:val="00853B6F"/>
    <w:rsid w:val="00854322"/>
    <w:rsid w:val="008549FE"/>
    <w:rsid w:val="0085542C"/>
    <w:rsid w:val="00855459"/>
    <w:rsid w:val="00855B9D"/>
    <w:rsid w:val="00855DDE"/>
    <w:rsid w:val="0085668D"/>
    <w:rsid w:val="00861B78"/>
    <w:rsid w:val="00861C88"/>
    <w:rsid w:val="00862124"/>
    <w:rsid w:val="00862156"/>
    <w:rsid w:val="0086255F"/>
    <w:rsid w:val="00862F09"/>
    <w:rsid w:val="0086505D"/>
    <w:rsid w:val="0086512E"/>
    <w:rsid w:val="008657D6"/>
    <w:rsid w:val="00867164"/>
    <w:rsid w:val="00871071"/>
    <w:rsid w:val="00871731"/>
    <w:rsid w:val="00871A42"/>
    <w:rsid w:val="00873DB0"/>
    <w:rsid w:val="00875463"/>
    <w:rsid w:val="008778B2"/>
    <w:rsid w:val="00877F75"/>
    <w:rsid w:val="0088183B"/>
    <w:rsid w:val="00882096"/>
    <w:rsid w:val="00883341"/>
    <w:rsid w:val="00884721"/>
    <w:rsid w:val="0088487E"/>
    <w:rsid w:val="00884C91"/>
    <w:rsid w:val="00886BC4"/>
    <w:rsid w:val="00890337"/>
    <w:rsid w:val="00891EFC"/>
    <w:rsid w:val="0089273C"/>
    <w:rsid w:val="00897536"/>
    <w:rsid w:val="008A00C2"/>
    <w:rsid w:val="008A0C2C"/>
    <w:rsid w:val="008A3587"/>
    <w:rsid w:val="008A4B6A"/>
    <w:rsid w:val="008A6B76"/>
    <w:rsid w:val="008A7231"/>
    <w:rsid w:val="008A7780"/>
    <w:rsid w:val="008A7966"/>
    <w:rsid w:val="008B33F6"/>
    <w:rsid w:val="008B63E4"/>
    <w:rsid w:val="008B64D2"/>
    <w:rsid w:val="008C04A1"/>
    <w:rsid w:val="008C4A5B"/>
    <w:rsid w:val="008C4F3F"/>
    <w:rsid w:val="008C7722"/>
    <w:rsid w:val="008D1687"/>
    <w:rsid w:val="008D2E02"/>
    <w:rsid w:val="008D4375"/>
    <w:rsid w:val="008D5419"/>
    <w:rsid w:val="008D6321"/>
    <w:rsid w:val="008D7091"/>
    <w:rsid w:val="008D73EC"/>
    <w:rsid w:val="008D7F57"/>
    <w:rsid w:val="008E1446"/>
    <w:rsid w:val="008E167A"/>
    <w:rsid w:val="008E27FA"/>
    <w:rsid w:val="008E3038"/>
    <w:rsid w:val="008E4E26"/>
    <w:rsid w:val="008E5094"/>
    <w:rsid w:val="008E6721"/>
    <w:rsid w:val="008F12C0"/>
    <w:rsid w:val="008F2DB9"/>
    <w:rsid w:val="008F3AAA"/>
    <w:rsid w:val="008F3AD9"/>
    <w:rsid w:val="008F5C94"/>
    <w:rsid w:val="008F6C65"/>
    <w:rsid w:val="008F75C3"/>
    <w:rsid w:val="008F75E7"/>
    <w:rsid w:val="00902BA0"/>
    <w:rsid w:val="0090323D"/>
    <w:rsid w:val="009057E3"/>
    <w:rsid w:val="00906332"/>
    <w:rsid w:val="00906AC4"/>
    <w:rsid w:val="00907549"/>
    <w:rsid w:val="009112B2"/>
    <w:rsid w:val="00915FBD"/>
    <w:rsid w:val="00916B69"/>
    <w:rsid w:val="009178CC"/>
    <w:rsid w:val="00921B4F"/>
    <w:rsid w:val="0092246A"/>
    <w:rsid w:val="009227ED"/>
    <w:rsid w:val="0092299D"/>
    <w:rsid w:val="0092317F"/>
    <w:rsid w:val="00925156"/>
    <w:rsid w:val="00925EF7"/>
    <w:rsid w:val="0092717D"/>
    <w:rsid w:val="00931008"/>
    <w:rsid w:val="009313BC"/>
    <w:rsid w:val="00932546"/>
    <w:rsid w:val="0093378B"/>
    <w:rsid w:val="00934D64"/>
    <w:rsid w:val="00935197"/>
    <w:rsid w:val="009356AA"/>
    <w:rsid w:val="009375A7"/>
    <w:rsid w:val="00940E94"/>
    <w:rsid w:val="00941E0F"/>
    <w:rsid w:val="009423D6"/>
    <w:rsid w:val="009429AB"/>
    <w:rsid w:val="009443D8"/>
    <w:rsid w:val="00944F1E"/>
    <w:rsid w:val="00945C86"/>
    <w:rsid w:val="009462CC"/>
    <w:rsid w:val="00947362"/>
    <w:rsid w:val="00947A12"/>
    <w:rsid w:val="00950591"/>
    <w:rsid w:val="009539D1"/>
    <w:rsid w:val="00953B43"/>
    <w:rsid w:val="00953C18"/>
    <w:rsid w:val="00953D31"/>
    <w:rsid w:val="00954A63"/>
    <w:rsid w:val="00955432"/>
    <w:rsid w:val="00956391"/>
    <w:rsid w:val="0095749D"/>
    <w:rsid w:val="009577E0"/>
    <w:rsid w:val="00961E1B"/>
    <w:rsid w:val="00965340"/>
    <w:rsid w:val="00965B2C"/>
    <w:rsid w:val="0096709C"/>
    <w:rsid w:val="00970B8B"/>
    <w:rsid w:val="00971340"/>
    <w:rsid w:val="009728FE"/>
    <w:rsid w:val="009729AB"/>
    <w:rsid w:val="00973BDF"/>
    <w:rsid w:val="00975198"/>
    <w:rsid w:val="00975E8F"/>
    <w:rsid w:val="00977D64"/>
    <w:rsid w:val="0098135B"/>
    <w:rsid w:val="00981362"/>
    <w:rsid w:val="00981442"/>
    <w:rsid w:val="0098193D"/>
    <w:rsid w:val="0098199F"/>
    <w:rsid w:val="00981D1D"/>
    <w:rsid w:val="009821F1"/>
    <w:rsid w:val="00983E18"/>
    <w:rsid w:val="009846CD"/>
    <w:rsid w:val="00985193"/>
    <w:rsid w:val="0098597F"/>
    <w:rsid w:val="00985DCD"/>
    <w:rsid w:val="00987091"/>
    <w:rsid w:val="009900EA"/>
    <w:rsid w:val="00990852"/>
    <w:rsid w:val="0099102C"/>
    <w:rsid w:val="00992DA4"/>
    <w:rsid w:val="009932F9"/>
    <w:rsid w:val="00994186"/>
    <w:rsid w:val="00994A92"/>
    <w:rsid w:val="009970F5"/>
    <w:rsid w:val="009A080B"/>
    <w:rsid w:val="009A19ED"/>
    <w:rsid w:val="009A3AA8"/>
    <w:rsid w:val="009A3F1D"/>
    <w:rsid w:val="009A4AA1"/>
    <w:rsid w:val="009A6988"/>
    <w:rsid w:val="009A6F17"/>
    <w:rsid w:val="009A7C9C"/>
    <w:rsid w:val="009B075E"/>
    <w:rsid w:val="009B109F"/>
    <w:rsid w:val="009B1E02"/>
    <w:rsid w:val="009B217B"/>
    <w:rsid w:val="009B2D82"/>
    <w:rsid w:val="009B3F27"/>
    <w:rsid w:val="009B451A"/>
    <w:rsid w:val="009B5CA3"/>
    <w:rsid w:val="009B7D6E"/>
    <w:rsid w:val="009C0198"/>
    <w:rsid w:val="009C3BB4"/>
    <w:rsid w:val="009C4E8F"/>
    <w:rsid w:val="009C788D"/>
    <w:rsid w:val="009C7D7B"/>
    <w:rsid w:val="009C7F50"/>
    <w:rsid w:val="009D0141"/>
    <w:rsid w:val="009D0675"/>
    <w:rsid w:val="009D06CE"/>
    <w:rsid w:val="009D1095"/>
    <w:rsid w:val="009D16DD"/>
    <w:rsid w:val="009D31E7"/>
    <w:rsid w:val="009D56D4"/>
    <w:rsid w:val="009D6ED8"/>
    <w:rsid w:val="009D7461"/>
    <w:rsid w:val="009D751D"/>
    <w:rsid w:val="009D7D4F"/>
    <w:rsid w:val="009E02D7"/>
    <w:rsid w:val="009E0AE3"/>
    <w:rsid w:val="009E1ED3"/>
    <w:rsid w:val="009E23BC"/>
    <w:rsid w:val="009E3087"/>
    <w:rsid w:val="009E565C"/>
    <w:rsid w:val="009E6281"/>
    <w:rsid w:val="009E79B9"/>
    <w:rsid w:val="009F0C2F"/>
    <w:rsid w:val="009F18D7"/>
    <w:rsid w:val="009F41D8"/>
    <w:rsid w:val="009F7656"/>
    <w:rsid w:val="009F7FC9"/>
    <w:rsid w:val="00A02032"/>
    <w:rsid w:val="00A02648"/>
    <w:rsid w:val="00A02B6A"/>
    <w:rsid w:val="00A04220"/>
    <w:rsid w:val="00A052F5"/>
    <w:rsid w:val="00A12380"/>
    <w:rsid w:val="00A132A1"/>
    <w:rsid w:val="00A219E5"/>
    <w:rsid w:val="00A30907"/>
    <w:rsid w:val="00A3173D"/>
    <w:rsid w:val="00A34F30"/>
    <w:rsid w:val="00A37831"/>
    <w:rsid w:val="00A42012"/>
    <w:rsid w:val="00A4334F"/>
    <w:rsid w:val="00A43F68"/>
    <w:rsid w:val="00A44893"/>
    <w:rsid w:val="00A45FC8"/>
    <w:rsid w:val="00A46388"/>
    <w:rsid w:val="00A47545"/>
    <w:rsid w:val="00A4772F"/>
    <w:rsid w:val="00A50C0C"/>
    <w:rsid w:val="00A512E3"/>
    <w:rsid w:val="00A51AA1"/>
    <w:rsid w:val="00A51E55"/>
    <w:rsid w:val="00A5264C"/>
    <w:rsid w:val="00A52E76"/>
    <w:rsid w:val="00A536B6"/>
    <w:rsid w:val="00A539E3"/>
    <w:rsid w:val="00A53BB9"/>
    <w:rsid w:val="00A55BFF"/>
    <w:rsid w:val="00A565B2"/>
    <w:rsid w:val="00A67095"/>
    <w:rsid w:val="00A67C30"/>
    <w:rsid w:val="00A700E7"/>
    <w:rsid w:val="00A72F1F"/>
    <w:rsid w:val="00A741D6"/>
    <w:rsid w:val="00A75054"/>
    <w:rsid w:val="00A755D2"/>
    <w:rsid w:val="00A75A35"/>
    <w:rsid w:val="00A76B2E"/>
    <w:rsid w:val="00A77705"/>
    <w:rsid w:val="00A77ECC"/>
    <w:rsid w:val="00A80FD3"/>
    <w:rsid w:val="00A82B9C"/>
    <w:rsid w:val="00A85579"/>
    <w:rsid w:val="00A85EEF"/>
    <w:rsid w:val="00A866FE"/>
    <w:rsid w:val="00A8704B"/>
    <w:rsid w:val="00A87251"/>
    <w:rsid w:val="00A8726B"/>
    <w:rsid w:val="00A8731C"/>
    <w:rsid w:val="00A901DA"/>
    <w:rsid w:val="00A90D95"/>
    <w:rsid w:val="00A924B8"/>
    <w:rsid w:val="00A926E5"/>
    <w:rsid w:val="00A92ED9"/>
    <w:rsid w:val="00A95833"/>
    <w:rsid w:val="00A9668E"/>
    <w:rsid w:val="00A97278"/>
    <w:rsid w:val="00AA077B"/>
    <w:rsid w:val="00AA08B4"/>
    <w:rsid w:val="00AA3E5B"/>
    <w:rsid w:val="00AA621A"/>
    <w:rsid w:val="00AB10CF"/>
    <w:rsid w:val="00AB1F6C"/>
    <w:rsid w:val="00AB327F"/>
    <w:rsid w:val="00AB372A"/>
    <w:rsid w:val="00AB49AE"/>
    <w:rsid w:val="00AB65D9"/>
    <w:rsid w:val="00AC0196"/>
    <w:rsid w:val="00AC2D4A"/>
    <w:rsid w:val="00AC2EF7"/>
    <w:rsid w:val="00AC3430"/>
    <w:rsid w:val="00AC5802"/>
    <w:rsid w:val="00AC5A39"/>
    <w:rsid w:val="00AC5E5B"/>
    <w:rsid w:val="00AC61E9"/>
    <w:rsid w:val="00AC62B1"/>
    <w:rsid w:val="00AD0D6B"/>
    <w:rsid w:val="00AD1BE5"/>
    <w:rsid w:val="00AD51D4"/>
    <w:rsid w:val="00AD6868"/>
    <w:rsid w:val="00AD7AC8"/>
    <w:rsid w:val="00AD7CD2"/>
    <w:rsid w:val="00AE0482"/>
    <w:rsid w:val="00AE1E34"/>
    <w:rsid w:val="00AE1F94"/>
    <w:rsid w:val="00AE3484"/>
    <w:rsid w:val="00AE45EE"/>
    <w:rsid w:val="00AF03D3"/>
    <w:rsid w:val="00AF337C"/>
    <w:rsid w:val="00AF344E"/>
    <w:rsid w:val="00AF387E"/>
    <w:rsid w:val="00AF3896"/>
    <w:rsid w:val="00AF3CB1"/>
    <w:rsid w:val="00AF5E6E"/>
    <w:rsid w:val="00AF6573"/>
    <w:rsid w:val="00AF6F64"/>
    <w:rsid w:val="00B01023"/>
    <w:rsid w:val="00B02F89"/>
    <w:rsid w:val="00B10478"/>
    <w:rsid w:val="00B1353B"/>
    <w:rsid w:val="00B16BFF"/>
    <w:rsid w:val="00B17144"/>
    <w:rsid w:val="00B1740D"/>
    <w:rsid w:val="00B17491"/>
    <w:rsid w:val="00B17B4A"/>
    <w:rsid w:val="00B20230"/>
    <w:rsid w:val="00B2031E"/>
    <w:rsid w:val="00B206FA"/>
    <w:rsid w:val="00B20AFD"/>
    <w:rsid w:val="00B23311"/>
    <w:rsid w:val="00B24179"/>
    <w:rsid w:val="00B252FA"/>
    <w:rsid w:val="00B2782E"/>
    <w:rsid w:val="00B30092"/>
    <w:rsid w:val="00B30C43"/>
    <w:rsid w:val="00B31467"/>
    <w:rsid w:val="00B329BE"/>
    <w:rsid w:val="00B32C04"/>
    <w:rsid w:val="00B331CF"/>
    <w:rsid w:val="00B337E4"/>
    <w:rsid w:val="00B34175"/>
    <w:rsid w:val="00B366B1"/>
    <w:rsid w:val="00B409CA"/>
    <w:rsid w:val="00B4371E"/>
    <w:rsid w:val="00B44683"/>
    <w:rsid w:val="00B44F70"/>
    <w:rsid w:val="00B4533B"/>
    <w:rsid w:val="00B4610A"/>
    <w:rsid w:val="00B46958"/>
    <w:rsid w:val="00B47BA6"/>
    <w:rsid w:val="00B506CA"/>
    <w:rsid w:val="00B5127A"/>
    <w:rsid w:val="00B51D58"/>
    <w:rsid w:val="00B537B8"/>
    <w:rsid w:val="00B54CCE"/>
    <w:rsid w:val="00B57412"/>
    <w:rsid w:val="00B6155F"/>
    <w:rsid w:val="00B65A17"/>
    <w:rsid w:val="00B66BFD"/>
    <w:rsid w:val="00B70751"/>
    <w:rsid w:val="00B72336"/>
    <w:rsid w:val="00B76B1F"/>
    <w:rsid w:val="00B77677"/>
    <w:rsid w:val="00B77B8E"/>
    <w:rsid w:val="00B80000"/>
    <w:rsid w:val="00B83861"/>
    <w:rsid w:val="00B8462F"/>
    <w:rsid w:val="00B85C6E"/>
    <w:rsid w:val="00B85EF0"/>
    <w:rsid w:val="00B86835"/>
    <w:rsid w:val="00B86E3C"/>
    <w:rsid w:val="00B87629"/>
    <w:rsid w:val="00B87FE7"/>
    <w:rsid w:val="00B903CA"/>
    <w:rsid w:val="00B91796"/>
    <w:rsid w:val="00B929AC"/>
    <w:rsid w:val="00B9720E"/>
    <w:rsid w:val="00BA136E"/>
    <w:rsid w:val="00BA2843"/>
    <w:rsid w:val="00BA2C51"/>
    <w:rsid w:val="00BA2F54"/>
    <w:rsid w:val="00BA4166"/>
    <w:rsid w:val="00BA4650"/>
    <w:rsid w:val="00BA4994"/>
    <w:rsid w:val="00BA69EC"/>
    <w:rsid w:val="00BA7A09"/>
    <w:rsid w:val="00BB0BAD"/>
    <w:rsid w:val="00BB0F7B"/>
    <w:rsid w:val="00BB20C9"/>
    <w:rsid w:val="00BB2525"/>
    <w:rsid w:val="00BB39DA"/>
    <w:rsid w:val="00BB3BA1"/>
    <w:rsid w:val="00BB3F35"/>
    <w:rsid w:val="00BB6C87"/>
    <w:rsid w:val="00BC00E5"/>
    <w:rsid w:val="00BC0501"/>
    <w:rsid w:val="00BC0F59"/>
    <w:rsid w:val="00BC1071"/>
    <w:rsid w:val="00BC18E3"/>
    <w:rsid w:val="00BC3BD3"/>
    <w:rsid w:val="00BC3C94"/>
    <w:rsid w:val="00BC42CB"/>
    <w:rsid w:val="00BC52C7"/>
    <w:rsid w:val="00BC60BA"/>
    <w:rsid w:val="00BC6CEC"/>
    <w:rsid w:val="00BC7897"/>
    <w:rsid w:val="00BD00F3"/>
    <w:rsid w:val="00BD1DF6"/>
    <w:rsid w:val="00BD2429"/>
    <w:rsid w:val="00BD28D2"/>
    <w:rsid w:val="00BD3315"/>
    <w:rsid w:val="00BD3BF1"/>
    <w:rsid w:val="00BD3C48"/>
    <w:rsid w:val="00BD3F23"/>
    <w:rsid w:val="00BD44E4"/>
    <w:rsid w:val="00BD45C0"/>
    <w:rsid w:val="00BD5AC8"/>
    <w:rsid w:val="00BD7E28"/>
    <w:rsid w:val="00BE62AA"/>
    <w:rsid w:val="00BE6AED"/>
    <w:rsid w:val="00BE71AA"/>
    <w:rsid w:val="00BF27BD"/>
    <w:rsid w:val="00BF2DFA"/>
    <w:rsid w:val="00BF446B"/>
    <w:rsid w:val="00BF5C9B"/>
    <w:rsid w:val="00C00A53"/>
    <w:rsid w:val="00C0258A"/>
    <w:rsid w:val="00C02962"/>
    <w:rsid w:val="00C037BA"/>
    <w:rsid w:val="00C04589"/>
    <w:rsid w:val="00C04D2F"/>
    <w:rsid w:val="00C05CA7"/>
    <w:rsid w:val="00C06F54"/>
    <w:rsid w:val="00C137C1"/>
    <w:rsid w:val="00C139D3"/>
    <w:rsid w:val="00C13E8F"/>
    <w:rsid w:val="00C142CB"/>
    <w:rsid w:val="00C1434D"/>
    <w:rsid w:val="00C15388"/>
    <w:rsid w:val="00C15EAF"/>
    <w:rsid w:val="00C163CC"/>
    <w:rsid w:val="00C16FEA"/>
    <w:rsid w:val="00C20197"/>
    <w:rsid w:val="00C20570"/>
    <w:rsid w:val="00C20D0F"/>
    <w:rsid w:val="00C23CA1"/>
    <w:rsid w:val="00C31674"/>
    <w:rsid w:val="00C31A84"/>
    <w:rsid w:val="00C31FEC"/>
    <w:rsid w:val="00C34C1C"/>
    <w:rsid w:val="00C357A7"/>
    <w:rsid w:val="00C40980"/>
    <w:rsid w:val="00C412BA"/>
    <w:rsid w:val="00C41EFF"/>
    <w:rsid w:val="00C42981"/>
    <w:rsid w:val="00C44A3E"/>
    <w:rsid w:val="00C46E1E"/>
    <w:rsid w:val="00C47BA7"/>
    <w:rsid w:val="00C50D8B"/>
    <w:rsid w:val="00C515DE"/>
    <w:rsid w:val="00C51FD8"/>
    <w:rsid w:val="00C544B1"/>
    <w:rsid w:val="00C56199"/>
    <w:rsid w:val="00C56562"/>
    <w:rsid w:val="00C576CA"/>
    <w:rsid w:val="00C57CC6"/>
    <w:rsid w:val="00C6063D"/>
    <w:rsid w:val="00C624A7"/>
    <w:rsid w:val="00C62FF2"/>
    <w:rsid w:val="00C63F2C"/>
    <w:rsid w:val="00C64B3A"/>
    <w:rsid w:val="00C65C47"/>
    <w:rsid w:val="00C66401"/>
    <w:rsid w:val="00C74930"/>
    <w:rsid w:val="00C75130"/>
    <w:rsid w:val="00C75607"/>
    <w:rsid w:val="00C75B4B"/>
    <w:rsid w:val="00C75E65"/>
    <w:rsid w:val="00C7740F"/>
    <w:rsid w:val="00C7773D"/>
    <w:rsid w:val="00C77D05"/>
    <w:rsid w:val="00C80A4F"/>
    <w:rsid w:val="00C80D30"/>
    <w:rsid w:val="00C83C0B"/>
    <w:rsid w:val="00C83ED3"/>
    <w:rsid w:val="00C84550"/>
    <w:rsid w:val="00C85626"/>
    <w:rsid w:val="00C86CD8"/>
    <w:rsid w:val="00C87525"/>
    <w:rsid w:val="00C87785"/>
    <w:rsid w:val="00C900EA"/>
    <w:rsid w:val="00C9265B"/>
    <w:rsid w:val="00C95C39"/>
    <w:rsid w:val="00C966E4"/>
    <w:rsid w:val="00C96725"/>
    <w:rsid w:val="00C96728"/>
    <w:rsid w:val="00CA0893"/>
    <w:rsid w:val="00CA106E"/>
    <w:rsid w:val="00CA18DA"/>
    <w:rsid w:val="00CA1F40"/>
    <w:rsid w:val="00CA256E"/>
    <w:rsid w:val="00CA3B74"/>
    <w:rsid w:val="00CA5030"/>
    <w:rsid w:val="00CA675B"/>
    <w:rsid w:val="00CA6F2A"/>
    <w:rsid w:val="00CA708E"/>
    <w:rsid w:val="00CA7E65"/>
    <w:rsid w:val="00CB034C"/>
    <w:rsid w:val="00CB300F"/>
    <w:rsid w:val="00CB4426"/>
    <w:rsid w:val="00CB56FC"/>
    <w:rsid w:val="00CB69C0"/>
    <w:rsid w:val="00CB6E4C"/>
    <w:rsid w:val="00CB7283"/>
    <w:rsid w:val="00CC009C"/>
    <w:rsid w:val="00CC011B"/>
    <w:rsid w:val="00CC204A"/>
    <w:rsid w:val="00CC2A78"/>
    <w:rsid w:val="00CC31BD"/>
    <w:rsid w:val="00CC45A1"/>
    <w:rsid w:val="00CC612C"/>
    <w:rsid w:val="00CC6C83"/>
    <w:rsid w:val="00CC720E"/>
    <w:rsid w:val="00CC7835"/>
    <w:rsid w:val="00CC7B4F"/>
    <w:rsid w:val="00CC7CF0"/>
    <w:rsid w:val="00CD01CA"/>
    <w:rsid w:val="00CD2223"/>
    <w:rsid w:val="00CD2707"/>
    <w:rsid w:val="00CD39B1"/>
    <w:rsid w:val="00CD48E4"/>
    <w:rsid w:val="00CD7A60"/>
    <w:rsid w:val="00CE0F9A"/>
    <w:rsid w:val="00CE1220"/>
    <w:rsid w:val="00CE1FC4"/>
    <w:rsid w:val="00CE27D7"/>
    <w:rsid w:val="00CE3B63"/>
    <w:rsid w:val="00CF011F"/>
    <w:rsid w:val="00CF027E"/>
    <w:rsid w:val="00CF0D78"/>
    <w:rsid w:val="00CF24AE"/>
    <w:rsid w:val="00CF3103"/>
    <w:rsid w:val="00CF3978"/>
    <w:rsid w:val="00CF56B1"/>
    <w:rsid w:val="00D006B7"/>
    <w:rsid w:val="00D00974"/>
    <w:rsid w:val="00D028D1"/>
    <w:rsid w:val="00D0408B"/>
    <w:rsid w:val="00D06FF4"/>
    <w:rsid w:val="00D11F09"/>
    <w:rsid w:val="00D12499"/>
    <w:rsid w:val="00D12A28"/>
    <w:rsid w:val="00D12EB4"/>
    <w:rsid w:val="00D130FB"/>
    <w:rsid w:val="00D15171"/>
    <w:rsid w:val="00D165F7"/>
    <w:rsid w:val="00D21F92"/>
    <w:rsid w:val="00D22E15"/>
    <w:rsid w:val="00D23F29"/>
    <w:rsid w:val="00D23F30"/>
    <w:rsid w:val="00D26E8F"/>
    <w:rsid w:val="00D27309"/>
    <w:rsid w:val="00D30A2C"/>
    <w:rsid w:val="00D32067"/>
    <w:rsid w:val="00D32B8D"/>
    <w:rsid w:val="00D32E50"/>
    <w:rsid w:val="00D35CC6"/>
    <w:rsid w:val="00D362F6"/>
    <w:rsid w:val="00D37ED3"/>
    <w:rsid w:val="00D403FB"/>
    <w:rsid w:val="00D41076"/>
    <w:rsid w:val="00D41608"/>
    <w:rsid w:val="00D4300D"/>
    <w:rsid w:val="00D44939"/>
    <w:rsid w:val="00D455CA"/>
    <w:rsid w:val="00D45EFC"/>
    <w:rsid w:val="00D4715A"/>
    <w:rsid w:val="00D50434"/>
    <w:rsid w:val="00D51DE1"/>
    <w:rsid w:val="00D534C7"/>
    <w:rsid w:val="00D53E90"/>
    <w:rsid w:val="00D56845"/>
    <w:rsid w:val="00D5724F"/>
    <w:rsid w:val="00D60F3C"/>
    <w:rsid w:val="00D61F49"/>
    <w:rsid w:val="00D6371D"/>
    <w:rsid w:val="00D63FC3"/>
    <w:rsid w:val="00D6465E"/>
    <w:rsid w:val="00D65A02"/>
    <w:rsid w:val="00D65EAC"/>
    <w:rsid w:val="00D67858"/>
    <w:rsid w:val="00D67B3D"/>
    <w:rsid w:val="00D7020A"/>
    <w:rsid w:val="00D712C4"/>
    <w:rsid w:val="00D7387D"/>
    <w:rsid w:val="00D7494E"/>
    <w:rsid w:val="00D74C2D"/>
    <w:rsid w:val="00D74E5A"/>
    <w:rsid w:val="00D77667"/>
    <w:rsid w:val="00D8048D"/>
    <w:rsid w:val="00D804DD"/>
    <w:rsid w:val="00D818EA"/>
    <w:rsid w:val="00D833DA"/>
    <w:rsid w:val="00D834FB"/>
    <w:rsid w:val="00D85169"/>
    <w:rsid w:val="00D854ED"/>
    <w:rsid w:val="00D85F23"/>
    <w:rsid w:val="00D87AAB"/>
    <w:rsid w:val="00D9370B"/>
    <w:rsid w:val="00D94666"/>
    <w:rsid w:val="00D9544F"/>
    <w:rsid w:val="00D96F62"/>
    <w:rsid w:val="00D97129"/>
    <w:rsid w:val="00D9730A"/>
    <w:rsid w:val="00D9773C"/>
    <w:rsid w:val="00D97D81"/>
    <w:rsid w:val="00DA37D3"/>
    <w:rsid w:val="00DA484E"/>
    <w:rsid w:val="00DA5060"/>
    <w:rsid w:val="00DA52C0"/>
    <w:rsid w:val="00DB0AD6"/>
    <w:rsid w:val="00DB1246"/>
    <w:rsid w:val="00DB23F8"/>
    <w:rsid w:val="00DB3EBE"/>
    <w:rsid w:val="00DB3F52"/>
    <w:rsid w:val="00DB6D4F"/>
    <w:rsid w:val="00DC0F0A"/>
    <w:rsid w:val="00DC252B"/>
    <w:rsid w:val="00DC2D59"/>
    <w:rsid w:val="00DC2F5B"/>
    <w:rsid w:val="00DC4051"/>
    <w:rsid w:val="00DC660A"/>
    <w:rsid w:val="00DC6B46"/>
    <w:rsid w:val="00DC7E03"/>
    <w:rsid w:val="00DD3095"/>
    <w:rsid w:val="00DD3BA5"/>
    <w:rsid w:val="00DD3BDC"/>
    <w:rsid w:val="00DD5D59"/>
    <w:rsid w:val="00DD6D2E"/>
    <w:rsid w:val="00DE006F"/>
    <w:rsid w:val="00DE0CB0"/>
    <w:rsid w:val="00DE4CCE"/>
    <w:rsid w:val="00DE4CFC"/>
    <w:rsid w:val="00DE699D"/>
    <w:rsid w:val="00DE7682"/>
    <w:rsid w:val="00DF02BD"/>
    <w:rsid w:val="00DF27FB"/>
    <w:rsid w:val="00DF2BC2"/>
    <w:rsid w:val="00DF2FD6"/>
    <w:rsid w:val="00DF61C2"/>
    <w:rsid w:val="00DF66DB"/>
    <w:rsid w:val="00DF68DC"/>
    <w:rsid w:val="00DF73E7"/>
    <w:rsid w:val="00E014A4"/>
    <w:rsid w:val="00E01922"/>
    <w:rsid w:val="00E02232"/>
    <w:rsid w:val="00E04AFB"/>
    <w:rsid w:val="00E05B82"/>
    <w:rsid w:val="00E05DB5"/>
    <w:rsid w:val="00E07F1D"/>
    <w:rsid w:val="00E1024B"/>
    <w:rsid w:val="00E10906"/>
    <w:rsid w:val="00E10D35"/>
    <w:rsid w:val="00E13AB5"/>
    <w:rsid w:val="00E15F8B"/>
    <w:rsid w:val="00E16456"/>
    <w:rsid w:val="00E1660F"/>
    <w:rsid w:val="00E1743A"/>
    <w:rsid w:val="00E17472"/>
    <w:rsid w:val="00E175D4"/>
    <w:rsid w:val="00E17F33"/>
    <w:rsid w:val="00E21013"/>
    <w:rsid w:val="00E21AD1"/>
    <w:rsid w:val="00E22DA8"/>
    <w:rsid w:val="00E236C2"/>
    <w:rsid w:val="00E23808"/>
    <w:rsid w:val="00E240E3"/>
    <w:rsid w:val="00E25BA5"/>
    <w:rsid w:val="00E25F4C"/>
    <w:rsid w:val="00E26924"/>
    <w:rsid w:val="00E27A46"/>
    <w:rsid w:val="00E31675"/>
    <w:rsid w:val="00E329CB"/>
    <w:rsid w:val="00E335DD"/>
    <w:rsid w:val="00E3388A"/>
    <w:rsid w:val="00E37692"/>
    <w:rsid w:val="00E40C07"/>
    <w:rsid w:val="00E41ED5"/>
    <w:rsid w:val="00E42828"/>
    <w:rsid w:val="00E42FDE"/>
    <w:rsid w:val="00E43CD8"/>
    <w:rsid w:val="00E454D9"/>
    <w:rsid w:val="00E45825"/>
    <w:rsid w:val="00E45CED"/>
    <w:rsid w:val="00E47D3D"/>
    <w:rsid w:val="00E500B6"/>
    <w:rsid w:val="00E51C41"/>
    <w:rsid w:val="00E5238F"/>
    <w:rsid w:val="00E532AF"/>
    <w:rsid w:val="00E534D3"/>
    <w:rsid w:val="00E5690E"/>
    <w:rsid w:val="00E56988"/>
    <w:rsid w:val="00E570BD"/>
    <w:rsid w:val="00E61963"/>
    <w:rsid w:val="00E621A9"/>
    <w:rsid w:val="00E638F8"/>
    <w:rsid w:val="00E63975"/>
    <w:rsid w:val="00E64DF6"/>
    <w:rsid w:val="00E65CBF"/>
    <w:rsid w:val="00E66814"/>
    <w:rsid w:val="00E66F23"/>
    <w:rsid w:val="00E72C16"/>
    <w:rsid w:val="00E7330D"/>
    <w:rsid w:val="00E75046"/>
    <w:rsid w:val="00E752BA"/>
    <w:rsid w:val="00E76242"/>
    <w:rsid w:val="00E773B4"/>
    <w:rsid w:val="00E80998"/>
    <w:rsid w:val="00E80DC6"/>
    <w:rsid w:val="00E819FA"/>
    <w:rsid w:val="00E82605"/>
    <w:rsid w:val="00E829A4"/>
    <w:rsid w:val="00E867E7"/>
    <w:rsid w:val="00E919CD"/>
    <w:rsid w:val="00E92CE7"/>
    <w:rsid w:val="00E9420D"/>
    <w:rsid w:val="00E947B9"/>
    <w:rsid w:val="00E956F3"/>
    <w:rsid w:val="00E96CD1"/>
    <w:rsid w:val="00E97735"/>
    <w:rsid w:val="00EA0908"/>
    <w:rsid w:val="00EA281C"/>
    <w:rsid w:val="00EA3F86"/>
    <w:rsid w:val="00EA53F7"/>
    <w:rsid w:val="00EA550C"/>
    <w:rsid w:val="00EA5DA6"/>
    <w:rsid w:val="00EA6776"/>
    <w:rsid w:val="00EB1195"/>
    <w:rsid w:val="00EB20C4"/>
    <w:rsid w:val="00EB30F1"/>
    <w:rsid w:val="00EB31DE"/>
    <w:rsid w:val="00EB4A8F"/>
    <w:rsid w:val="00EB4F29"/>
    <w:rsid w:val="00EB5058"/>
    <w:rsid w:val="00EB614B"/>
    <w:rsid w:val="00EB7FED"/>
    <w:rsid w:val="00EC029D"/>
    <w:rsid w:val="00EC06F4"/>
    <w:rsid w:val="00EC0F56"/>
    <w:rsid w:val="00EC36FA"/>
    <w:rsid w:val="00EC4CEA"/>
    <w:rsid w:val="00EC50AC"/>
    <w:rsid w:val="00EC52D8"/>
    <w:rsid w:val="00EC6062"/>
    <w:rsid w:val="00ED0533"/>
    <w:rsid w:val="00ED1F73"/>
    <w:rsid w:val="00ED23B7"/>
    <w:rsid w:val="00ED2BCA"/>
    <w:rsid w:val="00ED5BCA"/>
    <w:rsid w:val="00EE05F8"/>
    <w:rsid w:val="00EE08B2"/>
    <w:rsid w:val="00EE08C0"/>
    <w:rsid w:val="00EE0D50"/>
    <w:rsid w:val="00EE1491"/>
    <w:rsid w:val="00EE19B5"/>
    <w:rsid w:val="00EE3E47"/>
    <w:rsid w:val="00EE53AF"/>
    <w:rsid w:val="00EE5DE5"/>
    <w:rsid w:val="00EE6607"/>
    <w:rsid w:val="00EE6C21"/>
    <w:rsid w:val="00EF19D6"/>
    <w:rsid w:val="00EF1B44"/>
    <w:rsid w:val="00EF2CA2"/>
    <w:rsid w:val="00EF494E"/>
    <w:rsid w:val="00EF5C4F"/>
    <w:rsid w:val="00EF69CC"/>
    <w:rsid w:val="00F00B13"/>
    <w:rsid w:val="00F0339F"/>
    <w:rsid w:val="00F0383B"/>
    <w:rsid w:val="00F04D3D"/>
    <w:rsid w:val="00F07193"/>
    <w:rsid w:val="00F07B2D"/>
    <w:rsid w:val="00F127A9"/>
    <w:rsid w:val="00F12ABB"/>
    <w:rsid w:val="00F13E9B"/>
    <w:rsid w:val="00F14922"/>
    <w:rsid w:val="00F14B03"/>
    <w:rsid w:val="00F14F51"/>
    <w:rsid w:val="00F15007"/>
    <w:rsid w:val="00F1538F"/>
    <w:rsid w:val="00F16F06"/>
    <w:rsid w:val="00F1752C"/>
    <w:rsid w:val="00F20E33"/>
    <w:rsid w:val="00F21201"/>
    <w:rsid w:val="00F237EC"/>
    <w:rsid w:val="00F24ED3"/>
    <w:rsid w:val="00F2609B"/>
    <w:rsid w:val="00F27E73"/>
    <w:rsid w:val="00F3096D"/>
    <w:rsid w:val="00F33174"/>
    <w:rsid w:val="00F362E1"/>
    <w:rsid w:val="00F41397"/>
    <w:rsid w:val="00F418A3"/>
    <w:rsid w:val="00F4306E"/>
    <w:rsid w:val="00F436F1"/>
    <w:rsid w:val="00F43B1C"/>
    <w:rsid w:val="00F45D1B"/>
    <w:rsid w:val="00F4657E"/>
    <w:rsid w:val="00F46996"/>
    <w:rsid w:val="00F47E77"/>
    <w:rsid w:val="00F47E9C"/>
    <w:rsid w:val="00F55E1F"/>
    <w:rsid w:val="00F57835"/>
    <w:rsid w:val="00F57C9F"/>
    <w:rsid w:val="00F61524"/>
    <w:rsid w:val="00F63685"/>
    <w:rsid w:val="00F6401D"/>
    <w:rsid w:val="00F67B73"/>
    <w:rsid w:val="00F733A6"/>
    <w:rsid w:val="00F734B6"/>
    <w:rsid w:val="00F74D5E"/>
    <w:rsid w:val="00F76303"/>
    <w:rsid w:val="00F778DC"/>
    <w:rsid w:val="00F80061"/>
    <w:rsid w:val="00F8108D"/>
    <w:rsid w:val="00F8176A"/>
    <w:rsid w:val="00F83B4F"/>
    <w:rsid w:val="00F867B0"/>
    <w:rsid w:val="00F86FE8"/>
    <w:rsid w:val="00F9008F"/>
    <w:rsid w:val="00F900FB"/>
    <w:rsid w:val="00F914FC"/>
    <w:rsid w:val="00F91944"/>
    <w:rsid w:val="00F91FD8"/>
    <w:rsid w:val="00F92A94"/>
    <w:rsid w:val="00F93DA4"/>
    <w:rsid w:val="00F93F4D"/>
    <w:rsid w:val="00F97186"/>
    <w:rsid w:val="00FA1BD6"/>
    <w:rsid w:val="00FA1E10"/>
    <w:rsid w:val="00FA24B7"/>
    <w:rsid w:val="00FA4070"/>
    <w:rsid w:val="00FA59EB"/>
    <w:rsid w:val="00FA5ABD"/>
    <w:rsid w:val="00FA6BF2"/>
    <w:rsid w:val="00FA7325"/>
    <w:rsid w:val="00FB1710"/>
    <w:rsid w:val="00FB2115"/>
    <w:rsid w:val="00FB5B1C"/>
    <w:rsid w:val="00FB7C38"/>
    <w:rsid w:val="00FC0DB5"/>
    <w:rsid w:val="00FC1E99"/>
    <w:rsid w:val="00FC25E7"/>
    <w:rsid w:val="00FC4714"/>
    <w:rsid w:val="00FD04BB"/>
    <w:rsid w:val="00FD1F4E"/>
    <w:rsid w:val="00FD20D0"/>
    <w:rsid w:val="00FD4325"/>
    <w:rsid w:val="00FD502B"/>
    <w:rsid w:val="00FD525F"/>
    <w:rsid w:val="00FD53EE"/>
    <w:rsid w:val="00FD7B30"/>
    <w:rsid w:val="00FE05EC"/>
    <w:rsid w:val="00FE0C48"/>
    <w:rsid w:val="00FE3278"/>
    <w:rsid w:val="00FE6CA1"/>
    <w:rsid w:val="00FF0232"/>
    <w:rsid w:val="00FF132C"/>
    <w:rsid w:val="00FF1A3D"/>
    <w:rsid w:val="00FF2A52"/>
    <w:rsid w:val="00FF406C"/>
    <w:rsid w:val="00FF4A0D"/>
    <w:rsid w:val="00FF5FE9"/>
    <w:rsid w:val="00FF6B64"/>
    <w:rsid w:val="00FF74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9"/>
    </o:shapedefaults>
    <o:shapelayout v:ext="edit">
      <o:idmap v:ext="edit" data="2"/>
    </o:shapelayout>
  </w:shapeDefaults>
  <w:decimalSymbol w:val=","/>
  <w:listSeparator w:val=";"/>
  <w14:docId w14:val="640E2898"/>
  <w15:docId w15:val="{FADF3977-A700-409E-874D-4E362FF2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400"/>
    <w:rPr>
      <w:sz w:val="24"/>
      <w:szCs w:val="24"/>
      <w:lang w:val="es-ES" w:eastAsia="es-ES"/>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yiv2063098410msonormal">
    <w:name w:val="yiv2063098410msonormal"/>
    <w:basedOn w:val="Normal"/>
    <w:rsid w:val="00D834FB"/>
  </w:style>
  <w:style w:type="paragraph" w:styleId="Textoindependiente">
    <w:name w:val="Body Text"/>
    <w:basedOn w:val="Normal"/>
    <w:pPr>
      <w:jc w:val="both"/>
    </w:pPr>
    <w:rPr>
      <w:sz w:val="20"/>
      <w:szCs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character" w:styleId="Hipervnculo">
    <w:name w:val="Hyperlink"/>
    <w:uiPriority w:val="99"/>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rPr>
  </w:style>
  <w:style w:type="paragraph" w:customStyle="1" w:styleId="p23">
    <w:name w:val="p23"/>
    <w:basedOn w:val="Normal"/>
    <w:rsid w:val="00236F88"/>
    <w:pPr>
      <w:widowControl w:val="0"/>
      <w:autoSpaceDE w:val="0"/>
      <w:autoSpaceDN w:val="0"/>
      <w:adjustRightInd w:val="0"/>
      <w:ind w:left="634" w:hanging="300"/>
    </w:pPr>
    <w:rPr>
      <w:lang w:val="en-U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uiPriority w:val="39"/>
    <w:rsid w:val="00AD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F3C8D"/>
    <w:rPr>
      <w:rFonts w:ascii="Tahoma" w:hAnsi="Tahoma" w:cs="Tahoma"/>
      <w:sz w:val="16"/>
      <w:szCs w:val="16"/>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aliases w:val="He,Bullet List,FooterText,numbered,List Paragraph1,Paragraphe de liste1,Bulletr List Paragraph,列出段落,列出段落1,Viñeta,Listas,Párrafo CRIS,Ha,titulo 3,HOJA,Bolita,Párrafo de lista4,BOLADEF,Párrafo de lista21,BOLA,Nivel 1 OS,VIÑETA,Titlu 3"/>
    <w:basedOn w:val="Normal"/>
    <w:link w:val="PrrafodelistaCar"/>
    <w:uiPriority w:val="34"/>
    <w:qFormat/>
    <w:rsid w:val="009057E3"/>
    <w:pPr>
      <w:ind w:left="720"/>
      <w:contextualSpacing/>
    </w:pPr>
  </w:style>
  <w:style w:type="character" w:customStyle="1" w:styleId="EncabezadoCar">
    <w:name w:val="Encabezado Car"/>
    <w:basedOn w:val="Fuentedeprrafopredeter"/>
    <w:link w:val="Encabezado"/>
    <w:uiPriority w:val="99"/>
    <w:rsid w:val="00384864"/>
    <w:rPr>
      <w:sz w:val="24"/>
      <w:szCs w:val="24"/>
      <w:lang w:val="es-ES" w:eastAsia="es-ES"/>
    </w:rPr>
  </w:style>
  <w:style w:type="paragraph" w:styleId="NormalWeb">
    <w:name w:val="Normal (Web)"/>
    <w:basedOn w:val="Normal"/>
    <w:uiPriority w:val="99"/>
    <w:unhideWhenUsed/>
    <w:rsid w:val="00EB7FED"/>
    <w:pPr>
      <w:spacing w:before="100" w:beforeAutospacing="1" w:after="100" w:afterAutospacing="1"/>
    </w:pPr>
    <w:rPr>
      <w:lang w:val="es-CO" w:eastAsia="es-CO"/>
    </w:rPr>
  </w:style>
  <w:style w:type="character" w:styleId="Refdecomentario">
    <w:name w:val="annotation reference"/>
    <w:basedOn w:val="Fuentedeprrafopredeter"/>
    <w:uiPriority w:val="99"/>
    <w:semiHidden/>
    <w:unhideWhenUsed/>
    <w:rsid w:val="00512FC6"/>
    <w:rPr>
      <w:sz w:val="16"/>
      <w:szCs w:val="16"/>
    </w:rPr>
  </w:style>
  <w:style w:type="paragraph" w:styleId="Textocomentario">
    <w:name w:val="annotation text"/>
    <w:basedOn w:val="Normal"/>
    <w:link w:val="TextocomentarioCar"/>
    <w:uiPriority w:val="99"/>
    <w:unhideWhenUsed/>
    <w:rsid w:val="00512FC6"/>
    <w:rPr>
      <w:sz w:val="20"/>
      <w:szCs w:val="20"/>
    </w:rPr>
  </w:style>
  <w:style w:type="character" w:customStyle="1" w:styleId="TextocomentarioCar">
    <w:name w:val="Texto comentario Car"/>
    <w:basedOn w:val="Fuentedeprrafopredeter"/>
    <w:link w:val="Textocomentario"/>
    <w:uiPriority w:val="99"/>
    <w:rsid w:val="00512FC6"/>
    <w:rPr>
      <w:lang w:val="es-ES" w:eastAsia="es-ES"/>
    </w:rPr>
  </w:style>
  <w:style w:type="paragraph" w:styleId="Asuntodelcomentario">
    <w:name w:val="annotation subject"/>
    <w:basedOn w:val="Textocomentario"/>
    <w:next w:val="Textocomentario"/>
    <w:link w:val="AsuntodelcomentarioCar"/>
    <w:semiHidden/>
    <w:unhideWhenUsed/>
    <w:rsid w:val="00512FC6"/>
    <w:rPr>
      <w:b/>
      <w:bCs/>
    </w:rPr>
  </w:style>
  <w:style w:type="character" w:customStyle="1" w:styleId="AsuntodelcomentarioCar">
    <w:name w:val="Asunto del comentario Car"/>
    <w:basedOn w:val="TextocomentarioCar"/>
    <w:link w:val="Asuntodelcomentario"/>
    <w:semiHidden/>
    <w:rsid w:val="00512FC6"/>
    <w:rPr>
      <w:b/>
      <w:bCs/>
      <w:lang w:val="es-ES" w:eastAsia="es-ES"/>
    </w:rPr>
  </w:style>
  <w:style w:type="character" w:customStyle="1" w:styleId="PrrafodelistaCar">
    <w:name w:val="Párrafo de lista Car"/>
    <w:aliases w:val="He Car,Bullet List Car,FooterText Car,numbered Car,List Paragraph1 Car,Paragraphe de liste1 Car,Bulletr List Paragraph Car,列出段落 Car,列出段落1 Car,Viñeta Car,Listas Car,Párrafo CRIS Car,Ha Car,titulo 3 Car,HOJA Car,Bolita Car,BOLADEF Car"/>
    <w:link w:val="Prrafodelista"/>
    <w:qFormat/>
    <w:rsid w:val="00270EF1"/>
    <w:rPr>
      <w:sz w:val="24"/>
      <w:szCs w:val="24"/>
      <w:lang w:val="es-ES" w:eastAsia="es-ES"/>
    </w:rPr>
  </w:style>
  <w:style w:type="paragraph" w:customStyle="1" w:styleId="Default">
    <w:name w:val="Default"/>
    <w:link w:val="DefaultCar"/>
    <w:qFormat/>
    <w:rsid w:val="00270EF1"/>
    <w:pPr>
      <w:autoSpaceDE w:val="0"/>
      <w:autoSpaceDN w:val="0"/>
      <w:adjustRightInd w:val="0"/>
    </w:pPr>
    <w:rPr>
      <w:rFonts w:ascii="Calibri" w:eastAsiaTheme="minorHAnsi" w:hAnsi="Calibri" w:cs="Calibri"/>
      <w:color w:val="000000"/>
      <w:sz w:val="24"/>
      <w:szCs w:val="24"/>
      <w:lang w:eastAsia="en-US"/>
      <w14:ligatures w14:val="standardContextual"/>
    </w:rPr>
  </w:style>
  <w:style w:type="character" w:customStyle="1" w:styleId="DefaultCar">
    <w:name w:val="Default Car"/>
    <w:link w:val="Default"/>
    <w:locked/>
    <w:rsid w:val="00270EF1"/>
    <w:rPr>
      <w:rFonts w:ascii="Calibri" w:eastAsiaTheme="minorHAnsi" w:hAnsi="Calibri" w:cs="Calibri"/>
      <w:color w:val="000000"/>
      <w:sz w:val="24"/>
      <w:szCs w:val="24"/>
      <w:lang w:eastAsia="en-US"/>
      <w14:ligatures w14:val="standardContextual"/>
    </w:rPr>
  </w:style>
  <w:style w:type="table" w:customStyle="1" w:styleId="TableGrid1">
    <w:name w:val="Table Grid1"/>
    <w:basedOn w:val="Tablanormal"/>
    <w:next w:val="Tablaconcuadrcula"/>
    <w:uiPriority w:val="39"/>
    <w:rsid w:val="002634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2634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2634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F2A9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824">
      <w:bodyDiv w:val="1"/>
      <w:marLeft w:val="0"/>
      <w:marRight w:val="0"/>
      <w:marTop w:val="0"/>
      <w:marBottom w:val="0"/>
      <w:divBdr>
        <w:top w:val="none" w:sz="0" w:space="0" w:color="auto"/>
        <w:left w:val="none" w:sz="0" w:space="0" w:color="auto"/>
        <w:bottom w:val="none" w:sz="0" w:space="0" w:color="auto"/>
        <w:right w:val="none" w:sz="0" w:space="0" w:color="auto"/>
      </w:divBdr>
    </w:div>
    <w:div w:id="12265643">
      <w:bodyDiv w:val="1"/>
      <w:marLeft w:val="0"/>
      <w:marRight w:val="0"/>
      <w:marTop w:val="0"/>
      <w:marBottom w:val="0"/>
      <w:divBdr>
        <w:top w:val="none" w:sz="0" w:space="0" w:color="auto"/>
        <w:left w:val="none" w:sz="0" w:space="0" w:color="auto"/>
        <w:bottom w:val="none" w:sz="0" w:space="0" w:color="auto"/>
        <w:right w:val="none" w:sz="0" w:space="0" w:color="auto"/>
      </w:divBdr>
    </w:div>
    <w:div w:id="34041405">
      <w:bodyDiv w:val="1"/>
      <w:marLeft w:val="0"/>
      <w:marRight w:val="0"/>
      <w:marTop w:val="0"/>
      <w:marBottom w:val="0"/>
      <w:divBdr>
        <w:top w:val="none" w:sz="0" w:space="0" w:color="auto"/>
        <w:left w:val="none" w:sz="0" w:space="0" w:color="auto"/>
        <w:bottom w:val="none" w:sz="0" w:space="0" w:color="auto"/>
        <w:right w:val="none" w:sz="0" w:space="0" w:color="auto"/>
      </w:divBdr>
    </w:div>
    <w:div w:id="49892439">
      <w:bodyDiv w:val="1"/>
      <w:marLeft w:val="0"/>
      <w:marRight w:val="0"/>
      <w:marTop w:val="0"/>
      <w:marBottom w:val="0"/>
      <w:divBdr>
        <w:top w:val="none" w:sz="0" w:space="0" w:color="auto"/>
        <w:left w:val="none" w:sz="0" w:space="0" w:color="auto"/>
        <w:bottom w:val="none" w:sz="0" w:space="0" w:color="auto"/>
        <w:right w:val="none" w:sz="0" w:space="0" w:color="auto"/>
      </w:divBdr>
    </w:div>
    <w:div w:id="55974859">
      <w:bodyDiv w:val="1"/>
      <w:marLeft w:val="0"/>
      <w:marRight w:val="0"/>
      <w:marTop w:val="0"/>
      <w:marBottom w:val="0"/>
      <w:divBdr>
        <w:top w:val="none" w:sz="0" w:space="0" w:color="auto"/>
        <w:left w:val="none" w:sz="0" w:space="0" w:color="auto"/>
        <w:bottom w:val="none" w:sz="0" w:space="0" w:color="auto"/>
        <w:right w:val="none" w:sz="0" w:space="0" w:color="auto"/>
      </w:divBdr>
    </w:div>
    <w:div w:id="100536376">
      <w:bodyDiv w:val="1"/>
      <w:marLeft w:val="0"/>
      <w:marRight w:val="0"/>
      <w:marTop w:val="0"/>
      <w:marBottom w:val="0"/>
      <w:divBdr>
        <w:top w:val="none" w:sz="0" w:space="0" w:color="auto"/>
        <w:left w:val="none" w:sz="0" w:space="0" w:color="auto"/>
        <w:bottom w:val="none" w:sz="0" w:space="0" w:color="auto"/>
        <w:right w:val="none" w:sz="0" w:space="0" w:color="auto"/>
      </w:divBdr>
    </w:div>
    <w:div w:id="255669995">
      <w:bodyDiv w:val="1"/>
      <w:marLeft w:val="0"/>
      <w:marRight w:val="0"/>
      <w:marTop w:val="0"/>
      <w:marBottom w:val="0"/>
      <w:divBdr>
        <w:top w:val="none" w:sz="0" w:space="0" w:color="auto"/>
        <w:left w:val="none" w:sz="0" w:space="0" w:color="auto"/>
        <w:bottom w:val="none" w:sz="0" w:space="0" w:color="auto"/>
        <w:right w:val="none" w:sz="0" w:space="0" w:color="auto"/>
      </w:divBdr>
    </w:div>
    <w:div w:id="350187597">
      <w:bodyDiv w:val="1"/>
      <w:marLeft w:val="0"/>
      <w:marRight w:val="0"/>
      <w:marTop w:val="0"/>
      <w:marBottom w:val="0"/>
      <w:divBdr>
        <w:top w:val="none" w:sz="0" w:space="0" w:color="auto"/>
        <w:left w:val="none" w:sz="0" w:space="0" w:color="auto"/>
        <w:bottom w:val="none" w:sz="0" w:space="0" w:color="auto"/>
        <w:right w:val="none" w:sz="0" w:space="0" w:color="auto"/>
      </w:divBdr>
    </w:div>
    <w:div w:id="376394464">
      <w:bodyDiv w:val="1"/>
      <w:marLeft w:val="0"/>
      <w:marRight w:val="0"/>
      <w:marTop w:val="0"/>
      <w:marBottom w:val="0"/>
      <w:divBdr>
        <w:top w:val="none" w:sz="0" w:space="0" w:color="auto"/>
        <w:left w:val="none" w:sz="0" w:space="0" w:color="auto"/>
        <w:bottom w:val="none" w:sz="0" w:space="0" w:color="auto"/>
        <w:right w:val="none" w:sz="0" w:space="0" w:color="auto"/>
      </w:divBdr>
    </w:div>
    <w:div w:id="378749325">
      <w:bodyDiv w:val="1"/>
      <w:marLeft w:val="0"/>
      <w:marRight w:val="0"/>
      <w:marTop w:val="0"/>
      <w:marBottom w:val="0"/>
      <w:divBdr>
        <w:top w:val="none" w:sz="0" w:space="0" w:color="auto"/>
        <w:left w:val="none" w:sz="0" w:space="0" w:color="auto"/>
        <w:bottom w:val="none" w:sz="0" w:space="0" w:color="auto"/>
        <w:right w:val="none" w:sz="0" w:space="0" w:color="auto"/>
      </w:divBdr>
    </w:div>
    <w:div w:id="401685308">
      <w:bodyDiv w:val="1"/>
      <w:marLeft w:val="0"/>
      <w:marRight w:val="0"/>
      <w:marTop w:val="0"/>
      <w:marBottom w:val="0"/>
      <w:divBdr>
        <w:top w:val="none" w:sz="0" w:space="0" w:color="auto"/>
        <w:left w:val="none" w:sz="0" w:space="0" w:color="auto"/>
        <w:bottom w:val="none" w:sz="0" w:space="0" w:color="auto"/>
        <w:right w:val="none" w:sz="0" w:space="0" w:color="auto"/>
      </w:divBdr>
    </w:div>
    <w:div w:id="491877035">
      <w:bodyDiv w:val="1"/>
      <w:marLeft w:val="0"/>
      <w:marRight w:val="0"/>
      <w:marTop w:val="0"/>
      <w:marBottom w:val="0"/>
      <w:divBdr>
        <w:top w:val="none" w:sz="0" w:space="0" w:color="auto"/>
        <w:left w:val="none" w:sz="0" w:space="0" w:color="auto"/>
        <w:bottom w:val="none" w:sz="0" w:space="0" w:color="auto"/>
        <w:right w:val="none" w:sz="0" w:space="0" w:color="auto"/>
      </w:divBdr>
    </w:div>
    <w:div w:id="498620756">
      <w:bodyDiv w:val="1"/>
      <w:marLeft w:val="0"/>
      <w:marRight w:val="0"/>
      <w:marTop w:val="0"/>
      <w:marBottom w:val="0"/>
      <w:divBdr>
        <w:top w:val="none" w:sz="0" w:space="0" w:color="auto"/>
        <w:left w:val="none" w:sz="0" w:space="0" w:color="auto"/>
        <w:bottom w:val="none" w:sz="0" w:space="0" w:color="auto"/>
        <w:right w:val="none" w:sz="0" w:space="0" w:color="auto"/>
      </w:divBdr>
    </w:div>
    <w:div w:id="570506358">
      <w:bodyDiv w:val="1"/>
      <w:marLeft w:val="0"/>
      <w:marRight w:val="0"/>
      <w:marTop w:val="0"/>
      <w:marBottom w:val="0"/>
      <w:divBdr>
        <w:top w:val="none" w:sz="0" w:space="0" w:color="auto"/>
        <w:left w:val="none" w:sz="0" w:space="0" w:color="auto"/>
        <w:bottom w:val="none" w:sz="0" w:space="0" w:color="auto"/>
        <w:right w:val="none" w:sz="0" w:space="0" w:color="auto"/>
      </w:divBdr>
    </w:div>
    <w:div w:id="643775276">
      <w:bodyDiv w:val="1"/>
      <w:marLeft w:val="0"/>
      <w:marRight w:val="0"/>
      <w:marTop w:val="0"/>
      <w:marBottom w:val="0"/>
      <w:divBdr>
        <w:top w:val="none" w:sz="0" w:space="0" w:color="auto"/>
        <w:left w:val="none" w:sz="0" w:space="0" w:color="auto"/>
        <w:bottom w:val="none" w:sz="0" w:space="0" w:color="auto"/>
        <w:right w:val="none" w:sz="0" w:space="0" w:color="auto"/>
      </w:divBdr>
    </w:div>
    <w:div w:id="679087062">
      <w:bodyDiv w:val="1"/>
      <w:marLeft w:val="0"/>
      <w:marRight w:val="0"/>
      <w:marTop w:val="0"/>
      <w:marBottom w:val="0"/>
      <w:divBdr>
        <w:top w:val="none" w:sz="0" w:space="0" w:color="auto"/>
        <w:left w:val="none" w:sz="0" w:space="0" w:color="auto"/>
        <w:bottom w:val="none" w:sz="0" w:space="0" w:color="auto"/>
        <w:right w:val="none" w:sz="0" w:space="0" w:color="auto"/>
      </w:divBdr>
    </w:div>
    <w:div w:id="683479258">
      <w:bodyDiv w:val="1"/>
      <w:marLeft w:val="0"/>
      <w:marRight w:val="0"/>
      <w:marTop w:val="0"/>
      <w:marBottom w:val="0"/>
      <w:divBdr>
        <w:top w:val="none" w:sz="0" w:space="0" w:color="auto"/>
        <w:left w:val="none" w:sz="0" w:space="0" w:color="auto"/>
        <w:bottom w:val="none" w:sz="0" w:space="0" w:color="auto"/>
        <w:right w:val="none" w:sz="0" w:space="0" w:color="auto"/>
      </w:divBdr>
    </w:div>
    <w:div w:id="739788321">
      <w:bodyDiv w:val="1"/>
      <w:marLeft w:val="0"/>
      <w:marRight w:val="0"/>
      <w:marTop w:val="0"/>
      <w:marBottom w:val="0"/>
      <w:divBdr>
        <w:top w:val="none" w:sz="0" w:space="0" w:color="auto"/>
        <w:left w:val="none" w:sz="0" w:space="0" w:color="auto"/>
        <w:bottom w:val="none" w:sz="0" w:space="0" w:color="auto"/>
        <w:right w:val="none" w:sz="0" w:space="0" w:color="auto"/>
      </w:divBdr>
    </w:div>
    <w:div w:id="780998829">
      <w:bodyDiv w:val="1"/>
      <w:marLeft w:val="0"/>
      <w:marRight w:val="0"/>
      <w:marTop w:val="0"/>
      <w:marBottom w:val="0"/>
      <w:divBdr>
        <w:top w:val="none" w:sz="0" w:space="0" w:color="auto"/>
        <w:left w:val="none" w:sz="0" w:space="0" w:color="auto"/>
        <w:bottom w:val="none" w:sz="0" w:space="0" w:color="auto"/>
        <w:right w:val="none" w:sz="0" w:space="0" w:color="auto"/>
      </w:divBdr>
    </w:div>
    <w:div w:id="962923470">
      <w:bodyDiv w:val="1"/>
      <w:marLeft w:val="0"/>
      <w:marRight w:val="0"/>
      <w:marTop w:val="0"/>
      <w:marBottom w:val="0"/>
      <w:divBdr>
        <w:top w:val="none" w:sz="0" w:space="0" w:color="auto"/>
        <w:left w:val="none" w:sz="0" w:space="0" w:color="auto"/>
        <w:bottom w:val="none" w:sz="0" w:space="0" w:color="auto"/>
        <w:right w:val="none" w:sz="0" w:space="0" w:color="auto"/>
      </w:divBdr>
    </w:div>
    <w:div w:id="1021274174">
      <w:bodyDiv w:val="1"/>
      <w:marLeft w:val="0"/>
      <w:marRight w:val="0"/>
      <w:marTop w:val="0"/>
      <w:marBottom w:val="0"/>
      <w:divBdr>
        <w:top w:val="none" w:sz="0" w:space="0" w:color="auto"/>
        <w:left w:val="none" w:sz="0" w:space="0" w:color="auto"/>
        <w:bottom w:val="none" w:sz="0" w:space="0" w:color="auto"/>
        <w:right w:val="none" w:sz="0" w:space="0" w:color="auto"/>
      </w:divBdr>
    </w:div>
    <w:div w:id="1030107795">
      <w:bodyDiv w:val="1"/>
      <w:marLeft w:val="0"/>
      <w:marRight w:val="0"/>
      <w:marTop w:val="0"/>
      <w:marBottom w:val="0"/>
      <w:divBdr>
        <w:top w:val="none" w:sz="0" w:space="0" w:color="auto"/>
        <w:left w:val="none" w:sz="0" w:space="0" w:color="auto"/>
        <w:bottom w:val="none" w:sz="0" w:space="0" w:color="auto"/>
        <w:right w:val="none" w:sz="0" w:space="0" w:color="auto"/>
      </w:divBdr>
    </w:div>
    <w:div w:id="1073313742">
      <w:bodyDiv w:val="1"/>
      <w:marLeft w:val="0"/>
      <w:marRight w:val="0"/>
      <w:marTop w:val="0"/>
      <w:marBottom w:val="0"/>
      <w:divBdr>
        <w:top w:val="none" w:sz="0" w:space="0" w:color="auto"/>
        <w:left w:val="none" w:sz="0" w:space="0" w:color="auto"/>
        <w:bottom w:val="none" w:sz="0" w:space="0" w:color="auto"/>
        <w:right w:val="none" w:sz="0" w:space="0" w:color="auto"/>
      </w:divBdr>
    </w:div>
    <w:div w:id="1115102679">
      <w:bodyDiv w:val="1"/>
      <w:marLeft w:val="0"/>
      <w:marRight w:val="0"/>
      <w:marTop w:val="0"/>
      <w:marBottom w:val="0"/>
      <w:divBdr>
        <w:top w:val="none" w:sz="0" w:space="0" w:color="auto"/>
        <w:left w:val="none" w:sz="0" w:space="0" w:color="auto"/>
        <w:bottom w:val="none" w:sz="0" w:space="0" w:color="auto"/>
        <w:right w:val="none" w:sz="0" w:space="0" w:color="auto"/>
      </w:divBdr>
    </w:div>
    <w:div w:id="1127314802">
      <w:bodyDiv w:val="1"/>
      <w:marLeft w:val="0"/>
      <w:marRight w:val="0"/>
      <w:marTop w:val="0"/>
      <w:marBottom w:val="0"/>
      <w:divBdr>
        <w:top w:val="none" w:sz="0" w:space="0" w:color="auto"/>
        <w:left w:val="none" w:sz="0" w:space="0" w:color="auto"/>
        <w:bottom w:val="none" w:sz="0" w:space="0" w:color="auto"/>
        <w:right w:val="none" w:sz="0" w:space="0" w:color="auto"/>
      </w:divBdr>
    </w:div>
    <w:div w:id="1139760161">
      <w:bodyDiv w:val="1"/>
      <w:marLeft w:val="0"/>
      <w:marRight w:val="0"/>
      <w:marTop w:val="0"/>
      <w:marBottom w:val="0"/>
      <w:divBdr>
        <w:top w:val="none" w:sz="0" w:space="0" w:color="auto"/>
        <w:left w:val="none" w:sz="0" w:space="0" w:color="auto"/>
        <w:bottom w:val="none" w:sz="0" w:space="0" w:color="auto"/>
        <w:right w:val="none" w:sz="0" w:space="0" w:color="auto"/>
      </w:divBdr>
    </w:div>
    <w:div w:id="1156529469">
      <w:bodyDiv w:val="1"/>
      <w:marLeft w:val="0"/>
      <w:marRight w:val="0"/>
      <w:marTop w:val="0"/>
      <w:marBottom w:val="0"/>
      <w:divBdr>
        <w:top w:val="none" w:sz="0" w:space="0" w:color="auto"/>
        <w:left w:val="none" w:sz="0" w:space="0" w:color="auto"/>
        <w:bottom w:val="none" w:sz="0" w:space="0" w:color="auto"/>
        <w:right w:val="none" w:sz="0" w:space="0" w:color="auto"/>
      </w:divBdr>
    </w:div>
    <w:div w:id="1226793601">
      <w:bodyDiv w:val="1"/>
      <w:marLeft w:val="0"/>
      <w:marRight w:val="0"/>
      <w:marTop w:val="0"/>
      <w:marBottom w:val="0"/>
      <w:divBdr>
        <w:top w:val="none" w:sz="0" w:space="0" w:color="auto"/>
        <w:left w:val="none" w:sz="0" w:space="0" w:color="auto"/>
        <w:bottom w:val="none" w:sz="0" w:space="0" w:color="auto"/>
        <w:right w:val="none" w:sz="0" w:space="0" w:color="auto"/>
      </w:divBdr>
    </w:div>
    <w:div w:id="1309896444">
      <w:bodyDiv w:val="1"/>
      <w:marLeft w:val="0"/>
      <w:marRight w:val="0"/>
      <w:marTop w:val="0"/>
      <w:marBottom w:val="0"/>
      <w:divBdr>
        <w:top w:val="none" w:sz="0" w:space="0" w:color="auto"/>
        <w:left w:val="none" w:sz="0" w:space="0" w:color="auto"/>
        <w:bottom w:val="none" w:sz="0" w:space="0" w:color="auto"/>
        <w:right w:val="none" w:sz="0" w:space="0" w:color="auto"/>
      </w:divBdr>
    </w:div>
    <w:div w:id="1330672295">
      <w:bodyDiv w:val="1"/>
      <w:marLeft w:val="0"/>
      <w:marRight w:val="0"/>
      <w:marTop w:val="0"/>
      <w:marBottom w:val="0"/>
      <w:divBdr>
        <w:top w:val="none" w:sz="0" w:space="0" w:color="auto"/>
        <w:left w:val="none" w:sz="0" w:space="0" w:color="auto"/>
        <w:bottom w:val="none" w:sz="0" w:space="0" w:color="auto"/>
        <w:right w:val="none" w:sz="0" w:space="0" w:color="auto"/>
      </w:divBdr>
    </w:div>
    <w:div w:id="1360666949">
      <w:bodyDiv w:val="1"/>
      <w:marLeft w:val="0"/>
      <w:marRight w:val="0"/>
      <w:marTop w:val="0"/>
      <w:marBottom w:val="0"/>
      <w:divBdr>
        <w:top w:val="none" w:sz="0" w:space="0" w:color="auto"/>
        <w:left w:val="none" w:sz="0" w:space="0" w:color="auto"/>
        <w:bottom w:val="none" w:sz="0" w:space="0" w:color="auto"/>
        <w:right w:val="none" w:sz="0" w:space="0" w:color="auto"/>
      </w:divBdr>
    </w:div>
    <w:div w:id="1374188457">
      <w:bodyDiv w:val="1"/>
      <w:marLeft w:val="0"/>
      <w:marRight w:val="0"/>
      <w:marTop w:val="0"/>
      <w:marBottom w:val="0"/>
      <w:divBdr>
        <w:top w:val="none" w:sz="0" w:space="0" w:color="auto"/>
        <w:left w:val="none" w:sz="0" w:space="0" w:color="auto"/>
        <w:bottom w:val="none" w:sz="0" w:space="0" w:color="auto"/>
        <w:right w:val="none" w:sz="0" w:space="0" w:color="auto"/>
      </w:divBdr>
    </w:div>
    <w:div w:id="1398626321">
      <w:bodyDiv w:val="1"/>
      <w:marLeft w:val="0"/>
      <w:marRight w:val="0"/>
      <w:marTop w:val="0"/>
      <w:marBottom w:val="0"/>
      <w:divBdr>
        <w:top w:val="none" w:sz="0" w:space="0" w:color="auto"/>
        <w:left w:val="none" w:sz="0" w:space="0" w:color="auto"/>
        <w:bottom w:val="none" w:sz="0" w:space="0" w:color="auto"/>
        <w:right w:val="none" w:sz="0" w:space="0" w:color="auto"/>
      </w:divBdr>
    </w:div>
    <w:div w:id="1408959549">
      <w:bodyDiv w:val="1"/>
      <w:marLeft w:val="0"/>
      <w:marRight w:val="0"/>
      <w:marTop w:val="0"/>
      <w:marBottom w:val="0"/>
      <w:divBdr>
        <w:top w:val="none" w:sz="0" w:space="0" w:color="auto"/>
        <w:left w:val="none" w:sz="0" w:space="0" w:color="auto"/>
        <w:bottom w:val="none" w:sz="0" w:space="0" w:color="auto"/>
        <w:right w:val="none" w:sz="0" w:space="0" w:color="auto"/>
      </w:divBdr>
    </w:div>
    <w:div w:id="1411999095">
      <w:bodyDiv w:val="1"/>
      <w:marLeft w:val="0"/>
      <w:marRight w:val="0"/>
      <w:marTop w:val="0"/>
      <w:marBottom w:val="0"/>
      <w:divBdr>
        <w:top w:val="none" w:sz="0" w:space="0" w:color="auto"/>
        <w:left w:val="none" w:sz="0" w:space="0" w:color="auto"/>
        <w:bottom w:val="none" w:sz="0" w:space="0" w:color="auto"/>
        <w:right w:val="none" w:sz="0" w:space="0" w:color="auto"/>
      </w:divBdr>
    </w:div>
    <w:div w:id="1458260336">
      <w:bodyDiv w:val="1"/>
      <w:marLeft w:val="0"/>
      <w:marRight w:val="0"/>
      <w:marTop w:val="0"/>
      <w:marBottom w:val="0"/>
      <w:divBdr>
        <w:top w:val="none" w:sz="0" w:space="0" w:color="auto"/>
        <w:left w:val="none" w:sz="0" w:space="0" w:color="auto"/>
        <w:bottom w:val="none" w:sz="0" w:space="0" w:color="auto"/>
        <w:right w:val="none" w:sz="0" w:space="0" w:color="auto"/>
      </w:divBdr>
    </w:div>
    <w:div w:id="1510605240">
      <w:bodyDiv w:val="1"/>
      <w:marLeft w:val="0"/>
      <w:marRight w:val="0"/>
      <w:marTop w:val="0"/>
      <w:marBottom w:val="0"/>
      <w:divBdr>
        <w:top w:val="none" w:sz="0" w:space="0" w:color="auto"/>
        <w:left w:val="none" w:sz="0" w:space="0" w:color="auto"/>
        <w:bottom w:val="none" w:sz="0" w:space="0" w:color="auto"/>
        <w:right w:val="none" w:sz="0" w:space="0" w:color="auto"/>
      </w:divBdr>
    </w:div>
    <w:div w:id="1515804598">
      <w:bodyDiv w:val="1"/>
      <w:marLeft w:val="0"/>
      <w:marRight w:val="0"/>
      <w:marTop w:val="0"/>
      <w:marBottom w:val="0"/>
      <w:divBdr>
        <w:top w:val="none" w:sz="0" w:space="0" w:color="auto"/>
        <w:left w:val="none" w:sz="0" w:space="0" w:color="auto"/>
        <w:bottom w:val="none" w:sz="0" w:space="0" w:color="auto"/>
        <w:right w:val="none" w:sz="0" w:space="0" w:color="auto"/>
      </w:divBdr>
    </w:div>
    <w:div w:id="1524129498">
      <w:bodyDiv w:val="1"/>
      <w:marLeft w:val="0"/>
      <w:marRight w:val="0"/>
      <w:marTop w:val="0"/>
      <w:marBottom w:val="0"/>
      <w:divBdr>
        <w:top w:val="none" w:sz="0" w:space="0" w:color="auto"/>
        <w:left w:val="none" w:sz="0" w:space="0" w:color="auto"/>
        <w:bottom w:val="none" w:sz="0" w:space="0" w:color="auto"/>
        <w:right w:val="none" w:sz="0" w:space="0" w:color="auto"/>
      </w:divBdr>
    </w:div>
    <w:div w:id="1661347304">
      <w:bodyDiv w:val="1"/>
      <w:marLeft w:val="0"/>
      <w:marRight w:val="0"/>
      <w:marTop w:val="0"/>
      <w:marBottom w:val="0"/>
      <w:divBdr>
        <w:top w:val="none" w:sz="0" w:space="0" w:color="auto"/>
        <w:left w:val="none" w:sz="0" w:space="0" w:color="auto"/>
        <w:bottom w:val="none" w:sz="0" w:space="0" w:color="auto"/>
        <w:right w:val="none" w:sz="0" w:space="0" w:color="auto"/>
      </w:divBdr>
    </w:div>
    <w:div w:id="1710958748">
      <w:bodyDiv w:val="1"/>
      <w:marLeft w:val="0"/>
      <w:marRight w:val="0"/>
      <w:marTop w:val="0"/>
      <w:marBottom w:val="0"/>
      <w:divBdr>
        <w:top w:val="none" w:sz="0" w:space="0" w:color="auto"/>
        <w:left w:val="none" w:sz="0" w:space="0" w:color="auto"/>
        <w:bottom w:val="none" w:sz="0" w:space="0" w:color="auto"/>
        <w:right w:val="none" w:sz="0" w:space="0" w:color="auto"/>
      </w:divBdr>
    </w:div>
    <w:div w:id="1714960338">
      <w:bodyDiv w:val="1"/>
      <w:marLeft w:val="0"/>
      <w:marRight w:val="0"/>
      <w:marTop w:val="0"/>
      <w:marBottom w:val="0"/>
      <w:divBdr>
        <w:top w:val="none" w:sz="0" w:space="0" w:color="auto"/>
        <w:left w:val="none" w:sz="0" w:space="0" w:color="auto"/>
        <w:bottom w:val="none" w:sz="0" w:space="0" w:color="auto"/>
        <w:right w:val="none" w:sz="0" w:space="0" w:color="auto"/>
      </w:divBdr>
    </w:div>
    <w:div w:id="1855800557">
      <w:bodyDiv w:val="1"/>
      <w:marLeft w:val="0"/>
      <w:marRight w:val="0"/>
      <w:marTop w:val="0"/>
      <w:marBottom w:val="0"/>
      <w:divBdr>
        <w:top w:val="none" w:sz="0" w:space="0" w:color="auto"/>
        <w:left w:val="none" w:sz="0" w:space="0" w:color="auto"/>
        <w:bottom w:val="none" w:sz="0" w:space="0" w:color="auto"/>
        <w:right w:val="none" w:sz="0" w:space="0" w:color="auto"/>
      </w:divBdr>
    </w:div>
    <w:div w:id="1913546023">
      <w:bodyDiv w:val="1"/>
      <w:marLeft w:val="0"/>
      <w:marRight w:val="0"/>
      <w:marTop w:val="0"/>
      <w:marBottom w:val="0"/>
      <w:divBdr>
        <w:top w:val="none" w:sz="0" w:space="0" w:color="auto"/>
        <w:left w:val="none" w:sz="0" w:space="0" w:color="auto"/>
        <w:bottom w:val="none" w:sz="0" w:space="0" w:color="auto"/>
        <w:right w:val="none" w:sz="0" w:space="0" w:color="auto"/>
      </w:divBdr>
    </w:div>
    <w:div w:id="1996376019">
      <w:bodyDiv w:val="1"/>
      <w:marLeft w:val="0"/>
      <w:marRight w:val="0"/>
      <w:marTop w:val="0"/>
      <w:marBottom w:val="0"/>
      <w:divBdr>
        <w:top w:val="none" w:sz="0" w:space="0" w:color="auto"/>
        <w:left w:val="none" w:sz="0" w:space="0" w:color="auto"/>
        <w:bottom w:val="none" w:sz="0" w:space="0" w:color="auto"/>
        <w:right w:val="none" w:sz="0" w:space="0" w:color="auto"/>
      </w:divBdr>
    </w:div>
    <w:div w:id="2030445998">
      <w:bodyDiv w:val="1"/>
      <w:marLeft w:val="0"/>
      <w:marRight w:val="0"/>
      <w:marTop w:val="0"/>
      <w:marBottom w:val="0"/>
      <w:divBdr>
        <w:top w:val="none" w:sz="0" w:space="0" w:color="auto"/>
        <w:left w:val="none" w:sz="0" w:space="0" w:color="auto"/>
        <w:bottom w:val="none" w:sz="0" w:space="0" w:color="auto"/>
        <w:right w:val="none" w:sz="0" w:space="0" w:color="auto"/>
      </w:divBdr>
    </w:div>
    <w:div w:id="2080207326">
      <w:bodyDiv w:val="1"/>
      <w:marLeft w:val="0"/>
      <w:marRight w:val="0"/>
      <w:marTop w:val="0"/>
      <w:marBottom w:val="0"/>
      <w:divBdr>
        <w:top w:val="none" w:sz="0" w:space="0" w:color="auto"/>
        <w:left w:val="none" w:sz="0" w:space="0" w:color="auto"/>
        <w:bottom w:val="none" w:sz="0" w:space="0" w:color="auto"/>
        <w:right w:val="none" w:sz="0" w:space="0" w:color="auto"/>
      </w:divBdr>
    </w:div>
    <w:div w:id="2082219087">
      <w:bodyDiv w:val="1"/>
      <w:marLeft w:val="0"/>
      <w:marRight w:val="0"/>
      <w:marTop w:val="0"/>
      <w:marBottom w:val="0"/>
      <w:divBdr>
        <w:top w:val="none" w:sz="0" w:space="0" w:color="auto"/>
        <w:left w:val="none" w:sz="0" w:space="0" w:color="auto"/>
        <w:bottom w:val="none" w:sz="0" w:space="0" w:color="auto"/>
        <w:right w:val="none" w:sz="0" w:space="0" w:color="auto"/>
      </w:divBdr>
    </w:div>
    <w:div w:id="21296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alindo\Datos%20de%20programa\Microsoft\Plantillas\plantilla%20NUEVA.doc&#161;&#161;&#16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EB0C-1D88-4AB6-9CCF-C0CD2ED4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NUEVA.doc¡¡¡.dot</Template>
  <TotalTime>99</TotalTime>
  <Pages>3</Pages>
  <Words>1358</Words>
  <Characters>7469</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Administración de Riesgos</vt:lpstr>
      <vt:lpstr>Administración de Riesgos</vt:lpstr>
    </vt:vector>
  </TitlesOfParts>
  <Company>Marsh &amp; McLennan Companies</Company>
  <LinksUpToDate>false</LinksUpToDate>
  <CharactersWithSpaces>8810</CharactersWithSpaces>
  <SharedDoc>false</SharedDoc>
  <HLinks>
    <vt:vector size="12" baseType="variant">
      <vt:variant>
        <vt:i4>1507380</vt:i4>
      </vt:variant>
      <vt:variant>
        <vt:i4>3</vt:i4>
      </vt:variant>
      <vt:variant>
        <vt:i4>0</vt:i4>
      </vt:variant>
      <vt:variant>
        <vt:i4>5</vt:i4>
      </vt:variant>
      <vt:variant>
        <vt:lpwstr>mailto:pinzonw@colpatria.com</vt:lpwstr>
      </vt:variant>
      <vt:variant>
        <vt:lpwstr/>
      </vt:variant>
      <vt:variant>
        <vt:i4>7864393</vt:i4>
      </vt:variant>
      <vt:variant>
        <vt:i4>0</vt:i4>
      </vt:variant>
      <vt:variant>
        <vt:i4>0</vt:i4>
      </vt:variant>
      <vt:variant>
        <vt:i4>5</vt:i4>
      </vt:variant>
      <vt:variant>
        <vt:lpwstr>mailto:trianajo@colpatria.com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Riesgos</dc:title>
  <dc:subject/>
  <dc:creator>sgalindo</dc:creator>
  <cp:keywords/>
  <cp:lastModifiedBy>Aponte Hernandez, Christian</cp:lastModifiedBy>
  <cp:revision>6</cp:revision>
  <cp:lastPrinted>2020-10-22T22:35:00Z</cp:lastPrinted>
  <dcterms:created xsi:type="dcterms:W3CDTF">2023-10-04T23:52:00Z</dcterms:created>
  <dcterms:modified xsi:type="dcterms:W3CDTF">2023-10-06T02:38:00Z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b87d8783aa41afbdc9eb8c1a3cda6e0400966104f9aa552fd7ffe3683bfdcdb7</vt:lpwstr>
  </property>
</Properties>
</file>